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05" w:rsidRPr="00353CB6" w:rsidRDefault="00414E05" w:rsidP="00414E05">
      <w:pPr>
        <w:pStyle w:val="Default"/>
        <w:jc w:val="center"/>
        <w:rPr>
          <w:rFonts w:ascii="Arial Narrow" w:hAnsi="Arial Narrow" w:cstheme="minorHAnsi"/>
          <w:b/>
          <w:bCs/>
          <w:color w:val="auto"/>
          <w:sz w:val="36"/>
          <w:lang w:val="en-GB"/>
        </w:rPr>
      </w:pPr>
      <w:r w:rsidRPr="00353CB6">
        <w:rPr>
          <w:rFonts w:ascii="Arial Narrow" w:hAnsi="Arial Narrow" w:cstheme="minorHAnsi"/>
          <w:b/>
          <w:bCs/>
          <w:color w:val="auto"/>
          <w:sz w:val="36"/>
          <w:lang w:val="en-GB"/>
        </w:rPr>
        <w:t xml:space="preserve">Q&amp;A “Alliance for </w:t>
      </w:r>
      <w:proofErr w:type="spellStart"/>
      <w:r w:rsidRPr="00353CB6">
        <w:rPr>
          <w:rFonts w:ascii="Arial Narrow" w:hAnsi="Arial Narrow" w:cstheme="minorHAnsi"/>
          <w:b/>
          <w:bCs/>
          <w:color w:val="auto"/>
          <w:sz w:val="36"/>
          <w:lang w:val="en-GB"/>
        </w:rPr>
        <w:t>YOUth</w:t>
      </w:r>
      <w:proofErr w:type="spellEnd"/>
      <w:r w:rsidRPr="00353CB6">
        <w:rPr>
          <w:rFonts w:ascii="Arial Narrow" w:hAnsi="Arial Narrow" w:cstheme="minorHAnsi"/>
          <w:b/>
          <w:bCs/>
          <w:color w:val="auto"/>
          <w:sz w:val="36"/>
          <w:lang w:val="en-GB"/>
        </w:rPr>
        <w:t>”</w:t>
      </w:r>
    </w:p>
    <w:p w:rsidR="00414E05" w:rsidRPr="00414E05" w:rsidRDefault="00414E05" w:rsidP="00414E05">
      <w:pPr>
        <w:pStyle w:val="Default"/>
        <w:jc w:val="center"/>
        <w:rPr>
          <w:rFonts w:ascii="Arial Narrow" w:hAnsi="Arial Narrow" w:cstheme="minorHAnsi"/>
          <w:b/>
          <w:bCs/>
          <w:color w:val="auto"/>
          <w:lang w:val="en-GB"/>
        </w:rPr>
      </w:pPr>
      <w:r w:rsidRPr="00414E05">
        <w:rPr>
          <w:rFonts w:ascii="Arial Narrow" w:hAnsi="Arial Narrow" w:cstheme="minorHAnsi"/>
          <w:b/>
          <w:bCs/>
          <w:color w:val="auto"/>
          <w:lang w:val="en-GB"/>
        </w:rPr>
        <w:t>Press Briefing EU &amp; Belgian Media</w:t>
      </w:r>
    </w:p>
    <w:p w:rsidR="001875FC" w:rsidRPr="00414E05" w:rsidRDefault="00414E05" w:rsidP="00414E05">
      <w:pPr>
        <w:pStyle w:val="Default"/>
        <w:jc w:val="center"/>
        <w:rPr>
          <w:rFonts w:ascii="Arial Narrow" w:hAnsi="Arial Narrow" w:cstheme="minorHAnsi"/>
          <w:b/>
          <w:bCs/>
          <w:color w:val="auto"/>
          <w:lang w:val="en-GB"/>
        </w:rPr>
      </w:pPr>
      <w:r w:rsidRPr="00414E05">
        <w:rPr>
          <w:rFonts w:ascii="Arial Narrow" w:hAnsi="Arial Narrow" w:cstheme="minorHAnsi"/>
          <w:b/>
          <w:bCs/>
          <w:color w:val="auto"/>
          <w:lang w:val="en-GB"/>
        </w:rPr>
        <w:t>Version final- 27 May 2015</w:t>
      </w:r>
    </w:p>
    <w:p w:rsidR="00414E05" w:rsidRPr="00414E05" w:rsidRDefault="00414E05" w:rsidP="00414E05">
      <w:pPr>
        <w:pStyle w:val="Default"/>
        <w:jc w:val="center"/>
        <w:rPr>
          <w:rFonts w:ascii="Arial Narrow" w:hAnsi="Arial Narrow" w:cstheme="minorHAnsi"/>
          <w:b/>
          <w:bCs/>
          <w:color w:val="auto"/>
          <w:lang w:val="en-GB"/>
        </w:rPr>
      </w:pPr>
    </w:p>
    <w:p w:rsidR="00993D2D" w:rsidRPr="00414E05" w:rsidRDefault="001875FC" w:rsidP="00993D2D">
      <w:pPr>
        <w:pStyle w:val="Default"/>
        <w:numPr>
          <w:ilvl w:val="0"/>
          <w:numId w:val="15"/>
        </w:numPr>
        <w:jc w:val="both"/>
        <w:rPr>
          <w:rFonts w:ascii="Arial Narrow" w:hAnsi="Arial Narrow" w:cstheme="minorHAnsi"/>
          <w:b/>
          <w:bCs/>
          <w:color w:val="auto"/>
          <w:lang w:val="en-GB"/>
        </w:rPr>
      </w:pPr>
      <w:r w:rsidRPr="00414E05">
        <w:rPr>
          <w:rFonts w:ascii="Arial Narrow" w:hAnsi="Arial Narrow" w:cstheme="minorHAnsi"/>
          <w:b/>
          <w:bCs/>
          <w:color w:val="auto"/>
          <w:lang w:val="en-GB"/>
        </w:rPr>
        <w:t xml:space="preserve">The  </w:t>
      </w:r>
      <w:r w:rsidR="00993D2D" w:rsidRPr="00414E05">
        <w:rPr>
          <w:rFonts w:ascii="Arial Narrow" w:hAnsi="Arial Narrow" w:cstheme="minorHAnsi"/>
          <w:b/>
          <w:bCs/>
          <w:color w:val="auto"/>
          <w:lang w:val="en-GB"/>
        </w:rPr>
        <w:t xml:space="preserve">“Alliance for </w:t>
      </w:r>
      <w:proofErr w:type="spellStart"/>
      <w:r w:rsidR="00993D2D" w:rsidRPr="00414E05">
        <w:rPr>
          <w:rFonts w:ascii="Arial Narrow" w:hAnsi="Arial Narrow" w:cstheme="minorHAnsi"/>
          <w:b/>
          <w:bCs/>
          <w:color w:val="auto"/>
          <w:lang w:val="en-GB"/>
        </w:rPr>
        <w:t>YOUth</w:t>
      </w:r>
      <w:proofErr w:type="spellEnd"/>
      <w:r w:rsidR="00993D2D" w:rsidRPr="00414E05">
        <w:rPr>
          <w:rFonts w:ascii="Arial Narrow" w:hAnsi="Arial Narrow" w:cstheme="minorHAnsi"/>
          <w:b/>
          <w:bCs/>
          <w:color w:val="auto"/>
          <w:lang w:val="en-GB"/>
        </w:rPr>
        <w:t>”</w:t>
      </w:r>
    </w:p>
    <w:p w:rsidR="00993D2D" w:rsidRPr="00414E05" w:rsidRDefault="00993D2D" w:rsidP="00993D2D">
      <w:pPr>
        <w:pStyle w:val="Default"/>
        <w:numPr>
          <w:ilvl w:val="0"/>
          <w:numId w:val="15"/>
        </w:numPr>
        <w:jc w:val="both"/>
        <w:rPr>
          <w:rFonts w:ascii="Arial Narrow" w:hAnsi="Arial Narrow" w:cstheme="minorHAnsi"/>
          <w:b/>
          <w:bCs/>
          <w:color w:val="auto"/>
          <w:lang w:val="en-GB"/>
        </w:rPr>
      </w:pPr>
      <w:r w:rsidRPr="00414E05">
        <w:rPr>
          <w:rFonts w:ascii="Arial Narrow" w:hAnsi="Arial Narrow" w:cstheme="minorHAnsi"/>
          <w:b/>
          <w:bCs/>
          <w:color w:val="auto"/>
          <w:lang w:val="en-GB"/>
        </w:rPr>
        <w:t xml:space="preserve">Results “Alliance for </w:t>
      </w:r>
      <w:proofErr w:type="spellStart"/>
      <w:r w:rsidRPr="00414E05">
        <w:rPr>
          <w:rFonts w:ascii="Arial Narrow" w:hAnsi="Arial Narrow" w:cstheme="minorHAnsi"/>
          <w:b/>
          <w:bCs/>
          <w:color w:val="auto"/>
          <w:lang w:val="en-GB"/>
        </w:rPr>
        <w:t>YOUth</w:t>
      </w:r>
      <w:proofErr w:type="spellEnd"/>
      <w:r w:rsidRPr="00414E05">
        <w:rPr>
          <w:rFonts w:ascii="Arial Narrow" w:hAnsi="Arial Narrow" w:cstheme="minorHAnsi"/>
          <w:b/>
          <w:bCs/>
          <w:color w:val="auto"/>
          <w:lang w:val="en-GB"/>
        </w:rPr>
        <w:t>”</w:t>
      </w:r>
    </w:p>
    <w:p w:rsidR="00993D2D" w:rsidRPr="00414E05" w:rsidRDefault="00882816" w:rsidP="00993D2D">
      <w:pPr>
        <w:pStyle w:val="Default"/>
        <w:numPr>
          <w:ilvl w:val="0"/>
          <w:numId w:val="15"/>
        </w:numPr>
        <w:jc w:val="both"/>
        <w:rPr>
          <w:rFonts w:ascii="Arial Narrow" w:hAnsi="Arial Narrow" w:cstheme="minorHAnsi"/>
          <w:b/>
          <w:bCs/>
          <w:color w:val="auto"/>
          <w:lang w:val="en-GB"/>
        </w:rPr>
      </w:pPr>
      <w:r w:rsidRPr="00414E05">
        <w:rPr>
          <w:rFonts w:ascii="Arial Narrow" w:hAnsi="Arial Narrow" w:cstheme="minorHAnsi"/>
          <w:b/>
          <w:bCs/>
          <w:color w:val="auto"/>
          <w:lang w:val="en-GB"/>
        </w:rPr>
        <w:t xml:space="preserve">Nielsen </w:t>
      </w:r>
      <w:r w:rsidR="003F08A4" w:rsidRPr="00414E05">
        <w:rPr>
          <w:rFonts w:ascii="Arial Narrow" w:hAnsi="Arial Narrow" w:cstheme="minorHAnsi"/>
          <w:b/>
          <w:bCs/>
          <w:color w:val="auto"/>
          <w:lang w:val="en-GB"/>
        </w:rPr>
        <w:t xml:space="preserve">Employer </w:t>
      </w:r>
      <w:r w:rsidRPr="00414E05">
        <w:rPr>
          <w:rFonts w:ascii="Arial Narrow" w:hAnsi="Arial Narrow" w:cstheme="minorHAnsi"/>
          <w:b/>
          <w:bCs/>
          <w:color w:val="auto"/>
          <w:lang w:val="en-GB"/>
        </w:rPr>
        <w:t>survey</w:t>
      </w:r>
    </w:p>
    <w:p w:rsidR="00993D2D" w:rsidRPr="00414E05" w:rsidRDefault="00993D2D" w:rsidP="00523BAA">
      <w:pPr>
        <w:pStyle w:val="Default"/>
        <w:jc w:val="both"/>
        <w:rPr>
          <w:rFonts w:ascii="Arial Narrow" w:hAnsi="Arial Narrow" w:cstheme="minorHAnsi"/>
          <w:b/>
          <w:bCs/>
          <w:color w:val="auto"/>
          <w:lang w:val="en-GB"/>
        </w:rPr>
      </w:pPr>
    </w:p>
    <w:p w:rsidR="00B6632B" w:rsidRPr="00414E05" w:rsidRDefault="00B6632B" w:rsidP="000E61D8">
      <w:pPr>
        <w:pStyle w:val="Default"/>
        <w:numPr>
          <w:ilvl w:val="0"/>
          <w:numId w:val="18"/>
        </w:numPr>
        <w:jc w:val="both"/>
        <w:rPr>
          <w:rFonts w:ascii="Arial Narrow" w:hAnsi="Arial Narrow" w:cstheme="minorHAnsi"/>
          <w:b/>
          <w:bCs/>
          <w:color w:val="auto"/>
          <w:lang w:val="en-GB"/>
        </w:rPr>
      </w:pPr>
      <w:r w:rsidRPr="00414E05">
        <w:rPr>
          <w:rFonts w:ascii="Arial Narrow" w:hAnsi="Arial Narrow" w:cstheme="minorHAnsi"/>
          <w:b/>
          <w:bCs/>
          <w:color w:val="auto"/>
          <w:lang w:val="en-GB"/>
        </w:rPr>
        <w:t xml:space="preserve">The </w:t>
      </w:r>
      <w:r w:rsidR="00B95BEC" w:rsidRPr="00414E05">
        <w:rPr>
          <w:rFonts w:ascii="Arial Narrow" w:hAnsi="Arial Narrow" w:cstheme="minorHAnsi"/>
          <w:b/>
          <w:bCs/>
          <w:color w:val="auto"/>
          <w:lang w:val="en-GB"/>
        </w:rPr>
        <w:t>“</w:t>
      </w:r>
      <w:r w:rsidRPr="00414E05">
        <w:rPr>
          <w:rFonts w:ascii="Arial Narrow" w:hAnsi="Arial Narrow" w:cstheme="minorHAnsi"/>
          <w:b/>
          <w:bCs/>
          <w:color w:val="auto"/>
          <w:lang w:val="en-GB"/>
        </w:rPr>
        <w:t xml:space="preserve">Alliance for </w:t>
      </w:r>
      <w:proofErr w:type="spellStart"/>
      <w:r w:rsidRPr="00414E05">
        <w:rPr>
          <w:rFonts w:ascii="Arial Narrow" w:hAnsi="Arial Narrow" w:cstheme="minorHAnsi"/>
          <w:b/>
          <w:bCs/>
          <w:color w:val="auto"/>
          <w:lang w:val="en-GB"/>
        </w:rPr>
        <w:t>YOUth</w:t>
      </w:r>
      <w:proofErr w:type="spellEnd"/>
      <w:r w:rsidR="00B95BEC" w:rsidRPr="00414E05">
        <w:rPr>
          <w:rFonts w:ascii="Arial Narrow" w:hAnsi="Arial Narrow" w:cstheme="minorHAnsi"/>
          <w:b/>
          <w:bCs/>
          <w:color w:val="auto"/>
          <w:lang w:val="en-GB"/>
        </w:rPr>
        <w:t>”</w:t>
      </w:r>
    </w:p>
    <w:p w:rsidR="00133C45" w:rsidRPr="00414E05" w:rsidRDefault="00133C45" w:rsidP="001526EA">
      <w:pPr>
        <w:pStyle w:val="Default"/>
        <w:jc w:val="both"/>
        <w:rPr>
          <w:rFonts w:ascii="Arial Narrow" w:hAnsi="Arial Narrow" w:cstheme="minorHAnsi"/>
          <w:b/>
          <w:bCs/>
          <w:color w:val="auto"/>
          <w:lang w:val="en-GB"/>
        </w:rPr>
      </w:pPr>
    </w:p>
    <w:p w:rsidR="00B6632B" w:rsidRPr="00414E05" w:rsidRDefault="00B6632B" w:rsidP="001526EA">
      <w:pPr>
        <w:pStyle w:val="Default"/>
        <w:jc w:val="both"/>
        <w:rPr>
          <w:rFonts w:ascii="Arial Narrow" w:hAnsi="Arial Narrow" w:cstheme="minorHAnsi"/>
          <w:color w:val="auto"/>
          <w:lang w:val="en-GB"/>
        </w:rPr>
      </w:pPr>
      <w:r w:rsidRPr="00414E05">
        <w:rPr>
          <w:rFonts w:ascii="Arial Narrow" w:hAnsi="Arial Narrow" w:cstheme="minorHAnsi"/>
          <w:b/>
          <w:bCs/>
          <w:color w:val="auto"/>
          <w:lang w:val="en-GB"/>
        </w:rPr>
        <w:t xml:space="preserve">What is the “Alliance for </w:t>
      </w:r>
      <w:proofErr w:type="spellStart"/>
      <w:r w:rsidRPr="00414E05">
        <w:rPr>
          <w:rFonts w:ascii="Arial Narrow" w:hAnsi="Arial Narrow" w:cstheme="minorHAnsi"/>
          <w:b/>
          <w:bCs/>
          <w:color w:val="auto"/>
          <w:lang w:val="en-GB"/>
        </w:rPr>
        <w:t>YOUth</w:t>
      </w:r>
      <w:proofErr w:type="spellEnd"/>
      <w:r w:rsidRPr="00414E05">
        <w:rPr>
          <w:rFonts w:ascii="Arial Narrow" w:hAnsi="Arial Narrow" w:cstheme="minorHAnsi"/>
          <w:b/>
          <w:bCs/>
          <w:color w:val="auto"/>
          <w:lang w:val="en-GB"/>
        </w:rPr>
        <w:t xml:space="preserve">” about? </w:t>
      </w:r>
    </w:p>
    <w:p w:rsidR="00B6632B" w:rsidRPr="00414E05" w:rsidRDefault="00B6632B" w:rsidP="001526EA">
      <w:pPr>
        <w:pStyle w:val="Default"/>
        <w:jc w:val="both"/>
        <w:rPr>
          <w:rFonts w:ascii="Arial Narrow" w:hAnsi="Arial Narrow" w:cstheme="minorHAnsi"/>
          <w:color w:val="auto"/>
          <w:lang w:val="en-GB"/>
        </w:rPr>
      </w:pPr>
      <w:r w:rsidRPr="00414E05">
        <w:rPr>
          <w:rFonts w:ascii="Arial Narrow" w:hAnsi="Arial Narrow" w:cstheme="minorHAnsi"/>
          <w:color w:val="auto"/>
          <w:lang w:val="en-GB"/>
        </w:rPr>
        <w:t xml:space="preserve">The “Alliance for </w:t>
      </w:r>
      <w:proofErr w:type="spellStart"/>
      <w:r w:rsidRPr="00414E05">
        <w:rPr>
          <w:rFonts w:ascii="Arial Narrow" w:hAnsi="Arial Narrow" w:cstheme="minorHAnsi"/>
          <w:color w:val="auto"/>
          <w:lang w:val="en-GB"/>
        </w:rPr>
        <w:t>YOUth</w:t>
      </w:r>
      <w:proofErr w:type="spellEnd"/>
      <w:r w:rsidRPr="00414E05">
        <w:rPr>
          <w:rFonts w:ascii="Arial Narrow" w:hAnsi="Arial Narrow" w:cstheme="minorHAnsi"/>
          <w:color w:val="auto"/>
          <w:lang w:val="en-GB"/>
        </w:rPr>
        <w:t xml:space="preserve">” is an Alliance of leading companies in Europe who recognize that youth unemployment is a major social and economic issue in Europe and are committed to helping to solve it. This business-driven movement aims at promoting a better transition from education and training to employment for our youth across Europe. The “Alliance for </w:t>
      </w:r>
      <w:proofErr w:type="spellStart"/>
      <w:r w:rsidRPr="00414E05">
        <w:rPr>
          <w:rFonts w:ascii="Arial Narrow" w:hAnsi="Arial Narrow" w:cstheme="minorHAnsi"/>
          <w:color w:val="auto"/>
          <w:lang w:val="en-GB"/>
        </w:rPr>
        <w:t>YOUth</w:t>
      </w:r>
      <w:proofErr w:type="spellEnd"/>
      <w:r w:rsidRPr="00414E05">
        <w:rPr>
          <w:rFonts w:ascii="Arial Narrow" w:hAnsi="Arial Narrow" w:cstheme="minorHAnsi"/>
          <w:color w:val="auto"/>
          <w:lang w:val="en-GB"/>
        </w:rPr>
        <w:t xml:space="preserve">” wants to be a change agent in sharing knowledge and experiences to solve local barriers to youth employment. </w:t>
      </w:r>
    </w:p>
    <w:p w:rsidR="00850CCF" w:rsidRPr="00414E05" w:rsidRDefault="00850CCF" w:rsidP="001526EA">
      <w:pPr>
        <w:pStyle w:val="Default"/>
        <w:jc w:val="both"/>
        <w:rPr>
          <w:rFonts w:ascii="Arial Narrow" w:hAnsi="Arial Narrow" w:cstheme="minorHAnsi"/>
          <w:color w:val="auto"/>
          <w:lang w:val="en-GB"/>
        </w:rPr>
      </w:pPr>
    </w:p>
    <w:p w:rsidR="00B6632B" w:rsidRPr="00414E05" w:rsidRDefault="00B6632B" w:rsidP="001526EA">
      <w:pPr>
        <w:pStyle w:val="Default"/>
        <w:jc w:val="both"/>
        <w:rPr>
          <w:rFonts w:ascii="Arial Narrow" w:hAnsi="Arial Narrow" w:cstheme="minorHAnsi"/>
          <w:color w:val="auto"/>
          <w:lang w:val="en-GB"/>
        </w:rPr>
      </w:pPr>
      <w:r w:rsidRPr="00414E05">
        <w:rPr>
          <w:rFonts w:ascii="Arial Narrow" w:hAnsi="Arial Narrow" w:cstheme="minorHAnsi"/>
          <w:color w:val="auto"/>
          <w:lang w:val="en-GB"/>
        </w:rPr>
        <w:t xml:space="preserve">The “Alliance for </w:t>
      </w:r>
      <w:proofErr w:type="spellStart"/>
      <w:r w:rsidRPr="00414E05">
        <w:rPr>
          <w:rFonts w:ascii="Arial Narrow" w:hAnsi="Arial Narrow" w:cstheme="minorHAnsi"/>
          <w:color w:val="auto"/>
          <w:lang w:val="en-GB"/>
        </w:rPr>
        <w:t>YOUth</w:t>
      </w:r>
      <w:proofErr w:type="spellEnd"/>
      <w:r w:rsidRPr="00414E05">
        <w:rPr>
          <w:rFonts w:ascii="Arial Narrow" w:hAnsi="Arial Narrow" w:cstheme="minorHAnsi"/>
          <w:color w:val="auto"/>
          <w:lang w:val="en-GB"/>
        </w:rPr>
        <w:t xml:space="preserve">”, founded by Nestlé, has a broad membership and all the companies involved have pledged to: </w:t>
      </w:r>
    </w:p>
    <w:p w:rsidR="00B6632B" w:rsidRPr="00414E05" w:rsidRDefault="00B6632B" w:rsidP="000F5ACB">
      <w:pPr>
        <w:pStyle w:val="Default"/>
        <w:numPr>
          <w:ilvl w:val="0"/>
          <w:numId w:val="12"/>
        </w:numPr>
        <w:jc w:val="both"/>
        <w:rPr>
          <w:rFonts w:ascii="Arial Narrow" w:hAnsi="Arial Narrow" w:cstheme="minorHAnsi"/>
          <w:color w:val="auto"/>
          <w:lang w:val="en-GB"/>
        </w:rPr>
      </w:pPr>
      <w:r w:rsidRPr="00414E05">
        <w:rPr>
          <w:rFonts w:ascii="Arial Narrow" w:hAnsi="Arial Narrow" w:cstheme="minorHAnsi"/>
          <w:color w:val="auto"/>
          <w:lang w:val="en-GB"/>
        </w:rPr>
        <w:t xml:space="preserve">Be an active member of the European Commission's "European Alliance for Apprenticeships" – promoting apprenticeships and training and being active ambassadors for this approach across Europe. </w:t>
      </w:r>
    </w:p>
    <w:p w:rsidR="00B6632B" w:rsidRPr="00414E05" w:rsidRDefault="00B6632B" w:rsidP="000F5ACB">
      <w:pPr>
        <w:pStyle w:val="Default"/>
        <w:numPr>
          <w:ilvl w:val="0"/>
          <w:numId w:val="12"/>
        </w:numPr>
        <w:jc w:val="both"/>
        <w:rPr>
          <w:rFonts w:ascii="Arial Narrow" w:hAnsi="Arial Narrow" w:cstheme="minorHAnsi"/>
          <w:color w:val="auto"/>
          <w:lang w:val="en-GB"/>
        </w:rPr>
      </w:pPr>
      <w:r w:rsidRPr="00414E05">
        <w:rPr>
          <w:rFonts w:ascii="Arial Narrow" w:hAnsi="Arial Narrow" w:cstheme="minorHAnsi"/>
          <w:color w:val="auto"/>
          <w:lang w:val="en-GB"/>
        </w:rPr>
        <w:t xml:space="preserve">Develop a number of joint initiatives to give young people meaningful work experience and internships. </w:t>
      </w:r>
    </w:p>
    <w:p w:rsidR="00B6632B" w:rsidRPr="00414E05" w:rsidRDefault="00B6632B" w:rsidP="000F5ACB">
      <w:pPr>
        <w:pStyle w:val="Default"/>
        <w:numPr>
          <w:ilvl w:val="0"/>
          <w:numId w:val="12"/>
        </w:numPr>
        <w:jc w:val="both"/>
        <w:rPr>
          <w:rFonts w:ascii="Arial Narrow" w:hAnsi="Arial Narrow" w:cstheme="minorHAnsi"/>
          <w:color w:val="auto"/>
          <w:lang w:val="en-GB"/>
        </w:rPr>
      </w:pPr>
      <w:r w:rsidRPr="00414E05">
        <w:rPr>
          <w:rFonts w:ascii="Arial Narrow" w:hAnsi="Arial Narrow" w:cstheme="minorHAnsi"/>
          <w:color w:val="auto"/>
          <w:lang w:val="en-GB"/>
        </w:rPr>
        <w:t xml:space="preserve">Mobilise employees to go out into the community and help young people get 'Ready for Work' by offering CV preparation and interview advice. </w:t>
      </w:r>
    </w:p>
    <w:p w:rsidR="00274EB5" w:rsidRPr="00414E05" w:rsidRDefault="00274EB5" w:rsidP="001526EA">
      <w:pPr>
        <w:pStyle w:val="Default"/>
        <w:jc w:val="both"/>
        <w:rPr>
          <w:rFonts w:ascii="Arial Narrow" w:hAnsi="Arial Narrow" w:cstheme="minorHAnsi"/>
          <w:color w:val="auto"/>
          <w:lang w:val="en-GB"/>
        </w:rPr>
      </w:pPr>
    </w:p>
    <w:p w:rsidR="00274EB5" w:rsidRPr="00414E05" w:rsidRDefault="00274EB5" w:rsidP="001526EA">
      <w:pPr>
        <w:pStyle w:val="Default"/>
        <w:jc w:val="both"/>
        <w:rPr>
          <w:rFonts w:ascii="Arial Narrow" w:hAnsi="Arial Narrow" w:cstheme="minorHAnsi"/>
          <w:color w:val="auto"/>
          <w:lang w:val="en-GB"/>
        </w:rPr>
      </w:pPr>
      <w:r w:rsidRPr="00414E05">
        <w:rPr>
          <w:rFonts w:ascii="Arial Narrow" w:hAnsi="Arial Narrow" w:cstheme="minorHAnsi"/>
          <w:color w:val="auto"/>
          <w:lang w:val="en-GB"/>
        </w:rPr>
        <w:t xml:space="preserve">We believe the public sector has a role to play in putting the right measures in place to favour the employability of young people. That said the private sector is the largest employer in Europe and its mobilization can change the course of things. This is the spirit of the </w:t>
      </w:r>
      <w:r w:rsidR="00CE0E60" w:rsidRPr="00414E05">
        <w:rPr>
          <w:rFonts w:ascii="Arial Narrow" w:hAnsi="Arial Narrow" w:cstheme="minorHAnsi"/>
          <w:color w:val="auto"/>
          <w:lang w:val="en-GB"/>
        </w:rPr>
        <w:t xml:space="preserve">“Alliance for </w:t>
      </w:r>
      <w:proofErr w:type="spellStart"/>
      <w:r w:rsidR="00CE0E60" w:rsidRPr="00414E05">
        <w:rPr>
          <w:rFonts w:ascii="Arial Narrow" w:hAnsi="Arial Narrow" w:cstheme="minorHAnsi"/>
          <w:color w:val="auto"/>
          <w:lang w:val="en-GB"/>
        </w:rPr>
        <w:t>YOUth</w:t>
      </w:r>
      <w:proofErr w:type="spellEnd"/>
      <w:r w:rsidR="00CE0E60" w:rsidRPr="00414E05">
        <w:rPr>
          <w:rFonts w:ascii="Arial Narrow" w:hAnsi="Arial Narrow" w:cstheme="minorHAnsi"/>
          <w:color w:val="auto"/>
          <w:lang w:val="en-GB"/>
        </w:rPr>
        <w:t>”</w:t>
      </w:r>
      <w:r w:rsidRPr="00414E05">
        <w:rPr>
          <w:rFonts w:ascii="Arial Narrow" w:hAnsi="Arial Narrow" w:cstheme="minorHAnsi"/>
          <w:color w:val="auto"/>
          <w:lang w:val="en-GB"/>
        </w:rPr>
        <w:t xml:space="preserve"> which mobilizes international as well as small and medium sized companies. </w:t>
      </w:r>
    </w:p>
    <w:p w:rsidR="00274EB5" w:rsidRPr="00414E05" w:rsidRDefault="00274EB5" w:rsidP="001526EA">
      <w:pPr>
        <w:pStyle w:val="Default"/>
        <w:jc w:val="both"/>
        <w:rPr>
          <w:rFonts w:ascii="Arial Narrow" w:hAnsi="Arial Narrow" w:cstheme="minorHAnsi"/>
          <w:color w:val="auto"/>
          <w:lang w:val="en-GB"/>
        </w:rPr>
      </w:pPr>
    </w:p>
    <w:p w:rsidR="0007326C" w:rsidRPr="00414E05" w:rsidRDefault="0007326C" w:rsidP="001526EA">
      <w:pPr>
        <w:pStyle w:val="Default"/>
        <w:jc w:val="both"/>
        <w:rPr>
          <w:rFonts w:ascii="Arial Narrow" w:hAnsi="Arial Narrow" w:cstheme="minorHAnsi"/>
          <w:b/>
          <w:bCs/>
          <w:color w:val="auto"/>
          <w:lang w:val="en-GB"/>
        </w:rPr>
      </w:pPr>
      <w:r w:rsidRPr="00414E05">
        <w:rPr>
          <w:rFonts w:ascii="Arial Narrow" w:hAnsi="Arial Narrow" w:cstheme="minorHAnsi"/>
          <w:b/>
          <w:bCs/>
          <w:color w:val="auto"/>
          <w:lang w:val="en-GB"/>
        </w:rPr>
        <w:t xml:space="preserve">Who did initiate the “Alliance for </w:t>
      </w:r>
      <w:proofErr w:type="spellStart"/>
      <w:r w:rsidRPr="00414E05">
        <w:rPr>
          <w:rFonts w:ascii="Arial Narrow" w:hAnsi="Arial Narrow" w:cstheme="minorHAnsi"/>
          <w:b/>
          <w:bCs/>
          <w:color w:val="auto"/>
          <w:lang w:val="en-GB"/>
        </w:rPr>
        <w:t>YOUth</w:t>
      </w:r>
      <w:proofErr w:type="spellEnd"/>
      <w:r w:rsidRPr="00414E05">
        <w:rPr>
          <w:rFonts w:ascii="Arial Narrow" w:hAnsi="Arial Narrow" w:cstheme="minorHAnsi"/>
          <w:b/>
          <w:bCs/>
          <w:color w:val="auto"/>
          <w:lang w:val="en-GB"/>
        </w:rPr>
        <w:t>”?</w:t>
      </w:r>
    </w:p>
    <w:p w:rsidR="0095387A" w:rsidRPr="00414E05" w:rsidRDefault="0007326C" w:rsidP="001526EA">
      <w:pPr>
        <w:pStyle w:val="Default"/>
        <w:jc w:val="both"/>
        <w:rPr>
          <w:rFonts w:ascii="Arial Narrow" w:hAnsi="Arial Narrow" w:cstheme="minorHAnsi"/>
          <w:color w:val="auto"/>
          <w:lang w:val="en-GB"/>
        </w:rPr>
      </w:pPr>
      <w:r w:rsidRPr="00414E05">
        <w:rPr>
          <w:rFonts w:ascii="Arial Narrow" w:hAnsi="Arial Narrow" w:cstheme="minorHAnsi"/>
          <w:color w:val="auto"/>
          <w:lang w:val="en-GB"/>
        </w:rPr>
        <w:t xml:space="preserve">As part of Nestlé’s Youth Employment Initiative “Nestlé needs </w:t>
      </w:r>
      <w:proofErr w:type="spellStart"/>
      <w:r w:rsidRPr="00414E05">
        <w:rPr>
          <w:rFonts w:ascii="Arial Narrow" w:hAnsi="Arial Narrow" w:cstheme="minorHAnsi"/>
          <w:color w:val="auto"/>
          <w:lang w:val="en-GB"/>
        </w:rPr>
        <w:t>YOUth</w:t>
      </w:r>
      <w:proofErr w:type="spellEnd"/>
      <w:r w:rsidRPr="00414E05">
        <w:rPr>
          <w:rFonts w:ascii="Arial Narrow" w:hAnsi="Arial Narrow" w:cstheme="minorHAnsi"/>
          <w:color w:val="auto"/>
          <w:lang w:val="en-GB"/>
        </w:rPr>
        <w:t>”, Nestlé</w:t>
      </w:r>
      <w:r w:rsidR="0095387A" w:rsidRPr="00414E05">
        <w:rPr>
          <w:rFonts w:ascii="Arial Narrow" w:hAnsi="Arial Narrow" w:cstheme="minorHAnsi"/>
          <w:color w:val="auto"/>
          <w:lang w:val="en-GB"/>
        </w:rPr>
        <w:t xml:space="preserve"> invited </w:t>
      </w:r>
      <w:r w:rsidRPr="00414E05">
        <w:rPr>
          <w:rFonts w:ascii="Arial Narrow" w:hAnsi="Arial Narrow" w:cstheme="minorHAnsi"/>
          <w:color w:val="auto"/>
          <w:lang w:val="en-GB"/>
        </w:rPr>
        <w:t>its</w:t>
      </w:r>
      <w:r w:rsidR="0095387A" w:rsidRPr="00414E05">
        <w:rPr>
          <w:rFonts w:ascii="Arial Narrow" w:hAnsi="Arial Narrow" w:cstheme="minorHAnsi"/>
          <w:color w:val="auto"/>
          <w:lang w:val="en-GB"/>
        </w:rPr>
        <w:t xml:space="preserve"> </w:t>
      </w:r>
      <w:r w:rsidR="00024B4E" w:rsidRPr="00414E05">
        <w:rPr>
          <w:rFonts w:ascii="Arial Narrow" w:hAnsi="Arial Narrow" w:cstheme="minorHAnsi"/>
          <w:color w:val="auto"/>
          <w:lang w:val="en-GB"/>
        </w:rPr>
        <w:t xml:space="preserve">63 </w:t>
      </w:r>
      <w:r w:rsidRPr="00414E05">
        <w:rPr>
          <w:rFonts w:ascii="Arial Narrow" w:hAnsi="Arial Narrow" w:cstheme="minorHAnsi"/>
          <w:color w:val="auto"/>
          <w:lang w:val="en-GB"/>
        </w:rPr>
        <w:t xml:space="preserve">000 </w:t>
      </w:r>
      <w:r w:rsidR="0095387A" w:rsidRPr="00414E05">
        <w:rPr>
          <w:rFonts w:ascii="Arial Narrow" w:hAnsi="Arial Narrow" w:cstheme="minorHAnsi"/>
          <w:color w:val="auto"/>
          <w:lang w:val="en-GB"/>
        </w:rPr>
        <w:t xml:space="preserve">European suppliers to join the “Alliance for </w:t>
      </w:r>
      <w:proofErr w:type="spellStart"/>
      <w:r w:rsidR="0095387A" w:rsidRPr="00414E05">
        <w:rPr>
          <w:rFonts w:ascii="Arial Narrow" w:hAnsi="Arial Narrow" w:cstheme="minorHAnsi"/>
          <w:color w:val="auto"/>
          <w:lang w:val="en-GB"/>
        </w:rPr>
        <w:t>YOUth</w:t>
      </w:r>
      <w:proofErr w:type="spellEnd"/>
      <w:r w:rsidR="0095387A" w:rsidRPr="00414E05">
        <w:rPr>
          <w:rFonts w:ascii="Arial Narrow" w:hAnsi="Arial Narrow" w:cstheme="minorHAnsi"/>
          <w:color w:val="auto"/>
          <w:lang w:val="en-GB"/>
        </w:rPr>
        <w:t>” by letter. On top</w:t>
      </w:r>
      <w:r w:rsidR="001270BD" w:rsidRPr="00414E05">
        <w:rPr>
          <w:rFonts w:ascii="Arial Narrow" w:hAnsi="Arial Narrow" w:cstheme="minorHAnsi"/>
          <w:color w:val="auto"/>
          <w:lang w:val="en-GB"/>
        </w:rPr>
        <w:t xml:space="preserve"> of</w:t>
      </w:r>
      <w:r w:rsidR="0095387A" w:rsidRPr="00414E05">
        <w:rPr>
          <w:rFonts w:ascii="Arial Narrow" w:hAnsi="Arial Narrow" w:cstheme="minorHAnsi"/>
          <w:color w:val="auto"/>
          <w:lang w:val="en-GB"/>
        </w:rPr>
        <w:t xml:space="preserve"> this </w:t>
      </w:r>
      <w:r w:rsidRPr="00414E05">
        <w:rPr>
          <w:rFonts w:ascii="Arial Narrow" w:hAnsi="Arial Narrow" w:cstheme="minorHAnsi"/>
          <w:color w:val="auto"/>
          <w:lang w:val="en-GB"/>
        </w:rPr>
        <w:t xml:space="preserve">Nestlé </w:t>
      </w:r>
      <w:r w:rsidR="0095387A" w:rsidRPr="00414E05">
        <w:rPr>
          <w:rFonts w:ascii="Arial Narrow" w:hAnsi="Arial Narrow" w:cstheme="minorHAnsi"/>
          <w:color w:val="auto"/>
          <w:lang w:val="en-GB"/>
        </w:rPr>
        <w:t xml:space="preserve">reached out pro-actively to key suppliers at both European and local level. This has led to a list of about 200 partners that have agreed to become a partner of the “Alliance for </w:t>
      </w:r>
      <w:proofErr w:type="spellStart"/>
      <w:r w:rsidR="0095387A" w:rsidRPr="00414E05">
        <w:rPr>
          <w:rFonts w:ascii="Arial Narrow" w:hAnsi="Arial Narrow" w:cstheme="minorHAnsi"/>
          <w:color w:val="auto"/>
          <w:lang w:val="en-GB"/>
        </w:rPr>
        <w:t>YOUth</w:t>
      </w:r>
      <w:proofErr w:type="spellEnd"/>
      <w:r w:rsidR="0095387A" w:rsidRPr="00414E05">
        <w:rPr>
          <w:rFonts w:ascii="Arial Narrow" w:hAnsi="Arial Narrow" w:cstheme="minorHAnsi"/>
          <w:color w:val="auto"/>
          <w:lang w:val="en-GB"/>
        </w:rPr>
        <w:t xml:space="preserve">”. For each partner we identified an internal sponsor supporting our partners in their journey to set-up their own programme to address youth employment. </w:t>
      </w:r>
      <w:r w:rsidR="001270BD" w:rsidRPr="00414E05">
        <w:rPr>
          <w:rFonts w:ascii="Arial Narrow" w:hAnsi="Arial Narrow" w:cstheme="minorHAnsi"/>
          <w:color w:val="auto"/>
          <w:lang w:val="en-GB"/>
        </w:rPr>
        <w:t>Nestlé has now also started to engage with its customers (</w:t>
      </w:r>
      <w:proofErr w:type="spellStart"/>
      <w:r w:rsidR="001270BD" w:rsidRPr="00414E05">
        <w:rPr>
          <w:rFonts w:ascii="Arial Narrow" w:hAnsi="Arial Narrow" w:cstheme="minorHAnsi"/>
          <w:color w:val="auto"/>
          <w:lang w:val="en-GB"/>
        </w:rPr>
        <w:t>eg</w:t>
      </w:r>
      <w:proofErr w:type="spellEnd"/>
      <w:r w:rsidR="001270BD" w:rsidRPr="00414E05">
        <w:rPr>
          <w:rFonts w:ascii="Arial Narrow" w:hAnsi="Arial Narrow" w:cstheme="minorHAnsi"/>
          <w:color w:val="auto"/>
          <w:lang w:val="en-GB"/>
        </w:rPr>
        <w:t xml:space="preserve">. </w:t>
      </w:r>
      <w:proofErr w:type="spellStart"/>
      <w:proofErr w:type="gramStart"/>
      <w:r w:rsidR="001270BD" w:rsidRPr="00414E05">
        <w:rPr>
          <w:rFonts w:ascii="Arial Narrow" w:hAnsi="Arial Narrow" w:cstheme="minorHAnsi"/>
          <w:color w:val="auto"/>
          <w:lang w:val="en-GB"/>
        </w:rPr>
        <w:t>Sonae</w:t>
      </w:r>
      <w:proofErr w:type="spellEnd"/>
      <w:r w:rsidR="00FE45AD" w:rsidRPr="00414E05">
        <w:rPr>
          <w:rFonts w:ascii="Arial Narrow" w:hAnsi="Arial Narrow" w:cstheme="minorHAnsi"/>
          <w:color w:val="auto"/>
          <w:lang w:val="en-GB"/>
        </w:rPr>
        <w:t xml:space="preserve"> and</w:t>
      </w:r>
      <w:r w:rsidR="00CE0E60" w:rsidRPr="00414E05">
        <w:rPr>
          <w:rFonts w:ascii="Arial Narrow" w:hAnsi="Arial Narrow" w:cstheme="minorHAnsi"/>
          <w:color w:val="auto"/>
          <w:lang w:val="en-GB"/>
        </w:rPr>
        <w:t xml:space="preserve"> </w:t>
      </w:r>
      <w:proofErr w:type="spellStart"/>
      <w:r w:rsidR="00CE0E60" w:rsidRPr="00414E05">
        <w:rPr>
          <w:rFonts w:ascii="Arial Narrow" w:hAnsi="Arial Narrow" w:cstheme="minorHAnsi"/>
          <w:color w:val="auto"/>
          <w:lang w:val="en-GB"/>
        </w:rPr>
        <w:t>Jeró</w:t>
      </w:r>
      <w:r w:rsidR="001270BD" w:rsidRPr="00414E05">
        <w:rPr>
          <w:rFonts w:ascii="Arial Narrow" w:hAnsi="Arial Narrow" w:cstheme="minorHAnsi"/>
          <w:color w:val="auto"/>
          <w:lang w:val="en-GB"/>
        </w:rPr>
        <w:t>nim</w:t>
      </w:r>
      <w:r w:rsidR="00FE45AD" w:rsidRPr="00414E05">
        <w:rPr>
          <w:rFonts w:ascii="Arial Narrow" w:hAnsi="Arial Narrow" w:cstheme="minorHAnsi"/>
          <w:color w:val="auto"/>
          <w:lang w:val="en-GB"/>
        </w:rPr>
        <w:t>o</w:t>
      </w:r>
      <w:proofErr w:type="spellEnd"/>
      <w:r w:rsidR="001270BD" w:rsidRPr="00414E05">
        <w:rPr>
          <w:rFonts w:ascii="Arial Narrow" w:hAnsi="Arial Narrow" w:cstheme="minorHAnsi"/>
          <w:color w:val="auto"/>
          <w:lang w:val="en-GB"/>
        </w:rPr>
        <w:t xml:space="preserve"> Martins</w:t>
      </w:r>
      <w:r w:rsidR="00FE45AD" w:rsidRPr="00414E05">
        <w:rPr>
          <w:rFonts w:ascii="Arial Narrow" w:hAnsi="Arial Narrow" w:cstheme="minorHAnsi"/>
          <w:color w:val="auto"/>
          <w:lang w:val="en-GB"/>
        </w:rPr>
        <w:t xml:space="preserve"> in Portugal</w:t>
      </w:r>
      <w:r w:rsidR="001270BD" w:rsidRPr="00414E05">
        <w:rPr>
          <w:rFonts w:ascii="Arial Narrow" w:hAnsi="Arial Narrow" w:cstheme="minorHAnsi"/>
          <w:color w:val="auto"/>
          <w:lang w:val="en-GB"/>
        </w:rPr>
        <w:t>).</w:t>
      </w:r>
      <w:proofErr w:type="gramEnd"/>
    </w:p>
    <w:p w:rsidR="0095387A" w:rsidRPr="00414E05" w:rsidRDefault="0095387A" w:rsidP="001526EA">
      <w:pPr>
        <w:pStyle w:val="Default"/>
        <w:jc w:val="both"/>
        <w:rPr>
          <w:rFonts w:ascii="Arial Narrow" w:hAnsi="Arial Narrow" w:cstheme="minorHAnsi"/>
          <w:b/>
          <w:bCs/>
          <w:color w:val="auto"/>
          <w:lang w:val="en-GB"/>
        </w:rPr>
      </w:pPr>
    </w:p>
    <w:p w:rsidR="0095387A" w:rsidRPr="00414E05" w:rsidRDefault="0095387A" w:rsidP="001526EA">
      <w:pPr>
        <w:pStyle w:val="Default"/>
        <w:jc w:val="both"/>
        <w:rPr>
          <w:rFonts w:ascii="Arial Narrow" w:hAnsi="Arial Narrow" w:cstheme="minorHAnsi"/>
          <w:color w:val="auto"/>
          <w:lang w:val="en-GB"/>
        </w:rPr>
      </w:pPr>
      <w:r w:rsidRPr="00414E05">
        <w:rPr>
          <w:rFonts w:ascii="Arial Narrow" w:hAnsi="Arial Narrow" w:cstheme="minorHAnsi"/>
          <w:b/>
          <w:bCs/>
          <w:color w:val="auto"/>
          <w:lang w:val="en-GB"/>
        </w:rPr>
        <w:t xml:space="preserve">Which Partners have already joined the “Alliance for </w:t>
      </w:r>
      <w:proofErr w:type="spellStart"/>
      <w:r w:rsidRPr="00414E05">
        <w:rPr>
          <w:rFonts w:ascii="Arial Narrow" w:hAnsi="Arial Narrow" w:cstheme="minorHAnsi"/>
          <w:b/>
          <w:bCs/>
          <w:color w:val="auto"/>
          <w:lang w:val="en-GB"/>
        </w:rPr>
        <w:t>YOUth</w:t>
      </w:r>
      <w:proofErr w:type="spellEnd"/>
      <w:r w:rsidRPr="00414E05">
        <w:rPr>
          <w:rFonts w:ascii="Arial Narrow" w:hAnsi="Arial Narrow" w:cstheme="minorHAnsi"/>
          <w:b/>
          <w:bCs/>
          <w:color w:val="auto"/>
          <w:lang w:val="en-GB"/>
        </w:rPr>
        <w:t xml:space="preserve">”? </w:t>
      </w:r>
    </w:p>
    <w:p w:rsidR="00353CB6" w:rsidRDefault="0095387A" w:rsidP="001526EA">
      <w:pPr>
        <w:pStyle w:val="Default"/>
        <w:jc w:val="both"/>
        <w:rPr>
          <w:rStyle w:val="Hyperlink"/>
          <w:rFonts w:ascii="Arial Narrow" w:hAnsi="Arial Narrow" w:cstheme="minorHAnsi"/>
          <w:color w:val="auto"/>
          <w:lang w:val="en-GB"/>
        </w:rPr>
      </w:pPr>
      <w:r w:rsidRPr="00414E05">
        <w:rPr>
          <w:rFonts w:ascii="Arial Narrow" w:hAnsi="Arial Narrow" w:cstheme="minorHAnsi"/>
          <w:color w:val="auto"/>
          <w:lang w:val="en-GB"/>
        </w:rPr>
        <w:t xml:space="preserve">Adecco, </w:t>
      </w:r>
      <w:r w:rsidR="008C6EEB" w:rsidRPr="00414E05">
        <w:rPr>
          <w:rFonts w:ascii="Arial Narrow" w:hAnsi="Arial Narrow" w:cstheme="minorHAnsi"/>
          <w:color w:val="auto"/>
          <w:lang w:val="en-GB"/>
        </w:rPr>
        <w:t>AXA</w:t>
      </w:r>
      <w:r w:rsidRPr="00414E05">
        <w:rPr>
          <w:rFonts w:ascii="Arial Narrow" w:hAnsi="Arial Narrow" w:cstheme="minorHAnsi"/>
          <w:color w:val="auto"/>
          <w:lang w:val="en-GB"/>
        </w:rPr>
        <w:t xml:space="preserve">, Cargill, </w:t>
      </w:r>
      <w:proofErr w:type="spellStart"/>
      <w:r w:rsidRPr="00414E05">
        <w:rPr>
          <w:rFonts w:ascii="Arial Narrow" w:hAnsi="Arial Narrow" w:cstheme="minorHAnsi"/>
          <w:color w:val="auto"/>
          <w:lang w:val="en-GB"/>
        </w:rPr>
        <w:t>Chep</w:t>
      </w:r>
      <w:proofErr w:type="spellEnd"/>
      <w:r w:rsidRPr="00414E05">
        <w:rPr>
          <w:rFonts w:ascii="Arial Narrow" w:hAnsi="Arial Narrow" w:cstheme="minorHAnsi"/>
          <w:color w:val="auto"/>
          <w:lang w:val="en-GB"/>
        </w:rPr>
        <w:t xml:space="preserve">, DS Smith, EY, Facebook, </w:t>
      </w:r>
      <w:proofErr w:type="spellStart"/>
      <w:r w:rsidRPr="00414E05">
        <w:rPr>
          <w:rFonts w:ascii="Arial Narrow" w:hAnsi="Arial Narrow" w:cstheme="minorHAnsi"/>
          <w:color w:val="auto"/>
          <w:lang w:val="en-GB"/>
        </w:rPr>
        <w:t>Firmenich</w:t>
      </w:r>
      <w:proofErr w:type="spellEnd"/>
      <w:r w:rsidRPr="00414E05">
        <w:rPr>
          <w:rFonts w:ascii="Arial Narrow" w:hAnsi="Arial Narrow" w:cstheme="minorHAnsi"/>
          <w:color w:val="auto"/>
          <w:lang w:val="en-GB"/>
        </w:rPr>
        <w:t>, Google, Nielsen, Nestlé</w:t>
      </w:r>
      <w:r w:rsidR="0007326C" w:rsidRPr="00414E05">
        <w:rPr>
          <w:rFonts w:ascii="Arial Narrow" w:hAnsi="Arial Narrow" w:cstheme="minorHAnsi"/>
          <w:color w:val="auto"/>
          <w:lang w:val="en-GB"/>
        </w:rPr>
        <w:t>,</w:t>
      </w:r>
      <w:r w:rsidRPr="00414E05">
        <w:rPr>
          <w:rFonts w:ascii="Arial Narrow" w:hAnsi="Arial Narrow" w:cstheme="minorHAnsi"/>
          <w:color w:val="auto"/>
          <w:lang w:val="en-GB"/>
        </w:rPr>
        <w:t xml:space="preserve"> </w:t>
      </w:r>
      <w:proofErr w:type="spellStart"/>
      <w:r w:rsidRPr="00414E05">
        <w:rPr>
          <w:rFonts w:ascii="Arial Narrow" w:hAnsi="Arial Narrow" w:cstheme="minorHAnsi"/>
          <w:color w:val="auto"/>
          <w:lang w:val="en-GB"/>
        </w:rPr>
        <w:t>Publicis</w:t>
      </w:r>
      <w:proofErr w:type="spellEnd"/>
      <w:r w:rsidRPr="00414E05">
        <w:rPr>
          <w:rFonts w:ascii="Arial Narrow" w:hAnsi="Arial Narrow" w:cstheme="minorHAnsi"/>
          <w:color w:val="auto"/>
          <w:lang w:val="en-GB"/>
        </w:rPr>
        <w:t xml:space="preserve"> </w:t>
      </w:r>
      <w:proofErr w:type="spellStart"/>
      <w:r w:rsidRPr="00414E05">
        <w:rPr>
          <w:rFonts w:ascii="Arial Narrow" w:hAnsi="Arial Narrow" w:cstheme="minorHAnsi"/>
          <w:color w:val="auto"/>
          <w:lang w:val="en-GB"/>
        </w:rPr>
        <w:t>Groupe</w:t>
      </w:r>
      <w:proofErr w:type="spellEnd"/>
      <w:r w:rsidRPr="00414E05">
        <w:rPr>
          <w:rFonts w:ascii="Arial Narrow" w:hAnsi="Arial Narrow" w:cstheme="minorHAnsi"/>
          <w:color w:val="auto"/>
          <w:lang w:val="en-GB"/>
        </w:rPr>
        <w:t xml:space="preserve">, Salesforce, Twitter, </w:t>
      </w:r>
      <w:proofErr w:type="spellStart"/>
      <w:r w:rsidRPr="00414E05">
        <w:rPr>
          <w:rFonts w:ascii="Arial Narrow" w:hAnsi="Arial Narrow" w:cstheme="minorHAnsi"/>
          <w:color w:val="auto"/>
          <w:lang w:val="en-GB"/>
        </w:rPr>
        <w:t>White&amp;Case</w:t>
      </w:r>
      <w:proofErr w:type="spellEnd"/>
      <w:r w:rsidRPr="00414E05">
        <w:rPr>
          <w:rFonts w:ascii="Arial Narrow" w:hAnsi="Arial Narrow" w:cstheme="minorHAnsi"/>
          <w:color w:val="auto"/>
          <w:lang w:val="en-GB"/>
        </w:rPr>
        <w:t xml:space="preserve"> are the founding European partners of the Alliance. In total, </w:t>
      </w:r>
      <w:r w:rsidR="0007326C" w:rsidRPr="00414E05">
        <w:rPr>
          <w:rFonts w:ascii="Arial Narrow" w:hAnsi="Arial Narrow" w:cstheme="minorHAnsi"/>
          <w:color w:val="auto"/>
          <w:lang w:val="en-GB"/>
        </w:rPr>
        <w:t>close to</w:t>
      </w:r>
      <w:r w:rsidRPr="00414E05">
        <w:rPr>
          <w:rFonts w:ascii="Arial Narrow" w:hAnsi="Arial Narrow" w:cstheme="minorHAnsi"/>
          <w:color w:val="auto"/>
          <w:lang w:val="en-GB"/>
        </w:rPr>
        <w:t xml:space="preserve"> 200 companies from across Europe have already joined the Alliance.</w:t>
      </w:r>
      <w:r w:rsidR="000F5ACB" w:rsidRPr="00414E05">
        <w:rPr>
          <w:rFonts w:ascii="Arial Narrow" w:hAnsi="Arial Narrow" w:cstheme="minorHAnsi"/>
          <w:color w:val="auto"/>
          <w:lang w:val="en-GB"/>
        </w:rPr>
        <w:t xml:space="preserve"> We continue to discuss with more potential partners. You could find the full list on our website:</w:t>
      </w:r>
      <w:r w:rsidRPr="00414E05">
        <w:rPr>
          <w:rFonts w:ascii="Arial Narrow" w:hAnsi="Arial Narrow" w:cstheme="minorHAnsi"/>
          <w:color w:val="auto"/>
          <w:lang w:val="en-GB"/>
        </w:rPr>
        <w:t xml:space="preserve"> </w:t>
      </w:r>
      <w:hyperlink r:id="rId9" w:history="1">
        <w:r w:rsidR="003F3312" w:rsidRPr="00414E05">
          <w:rPr>
            <w:rStyle w:val="Hyperlink"/>
            <w:rFonts w:ascii="Arial Narrow" w:hAnsi="Arial Narrow" w:cstheme="minorHAnsi"/>
            <w:color w:val="auto"/>
            <w:lang w:val="en-GB"/>
          </w:rPr>
          <w:t>http://www.nestle.com/asset-library/documents/media/events/a4y2014/alliance-for-youth-local-partners.pdf</w:t>
        </w:r>
      </w:hyperlink>
    </w:p>
    <w:p w:rsidR="0095387A" w:rsidRPr="00414E05" w:rsidRDefault="003F3312" w:rsidP="001526EA">
      <w:pPr>
        <w:pStyle w:val="Default"/>
        <w:jc w:val="both"/>
        <w:rPr>
          <w:rFonts w:ascii="Arial Narrow" w:hAnsi="Arial Narrow" w:cstheme="minorHAnsi"/>
          <w:color w:val="auto"/>
          <w:lang w:val="en-GB"/>
        </w:rPr>
      </w:pPr>
      <w:r w:rsidRPr="00414E05">
        <w:rPr>
          <w:rFonts w:ascii="Arial Narrow" w:hAnsi="Arial Narrow" w:cstheme="minorHAnsi"/>
          <w:color w:val="auto"/>
          <w:lang w:val="en-GB"/>
        </w:rPr>
        <w:t xml:space="preserve"> </w:t>
      </w:r>
    </w:p>
    <w:p w:rsidR="0095387A" w:rsidRPr="00414E05" w:rsidRDefault="0095387A" w:rsidP="001526EA">
      <w:pPr>
        <w:pStyle w:val="Default"/>
        <w:jc w:val="both"/>
        <w:rPr>
          <w:rFonts w:ascii="Arial Narrow" w:hAnsi="Arial Narrow" w:cstheme="minorHAnsi"/>
          <w:b/>
          <w:bCs/>
          <w:color w:val="auto"/>
          <w:lang w:val="en-GB"/>
        </w:rPr>
      </w:pPr>
    </w:p>
    <w:p w:rsidR="00A57AFE" w:rsidRPr="00414E05" w:rsidRDefault="00A57AFE" w:rsidP="00A57AFE">
      <w:pPr>
        <w:pStyle w:val="Default"/>
        <w:jc w:val="both"/>
        <w:rPr>
          <w:rFonts w:ascii="Arial Narrow" w:hAnsi="Arial Narrow" w:cstheme="minorHAnsi"/>
          <w:b/>
          <w:bCs/>
          <w:color w:val="auto"/>
          <w:lang w:val="en-GB"/>
        </w:rPr>
      </w:pPr>
      <w:r w:rsidRPr="00414E05">
        <w:rPr>
          <w:rFonts w:ascii="Arial Narrow" w:hAnsi="Arial Narrow" w:cstheme="minorHAnsi"/>
          <w:b/>
          <w:bCs/>
          <w:color w:val="auto"/>
          <w:lang w:val="en-GB"/>
        </w:rPr>
        <w:t>You have made this commitment to the “European Alliance for Apprenticeships”. What is this European Commission initiative about?</w:t>
      </w:r>
    </w:p>
    <w:p w:rsidR="00A57AFE" w:rsidRPr="00414E05" w:rsidRDefault="00A57AFE" w:rsidP="00A57AFE">
      <w:pPr>
        <w:pStyle w:val="Default"/>
        <w:jc w:val="both"/>
        <w:rPr>
          <w:rFonts w:ascii="Arial Narrow" w:hAnsi="Arial Narrow" w:cstheme="minorHAnsi"/>
          <w:color w:val="auto"/>
          <w:lang w:val="en-GB"/>
        </w:rPr>
      </w:pPr>
      <w:r w:rsidRPr="00414E05">
        <w:rPr>
          <w:rFonts w:ascii="Arial Narrow" w:hAnsi="Arial Narrow" w:cstheme="minorHAnsi"/>
          <w:color w:val="auto"/>
          <w:lang w:val="en-GB"/>
        </w:rPr>
        <w:t>We very much support the objectives of the “European Alliance for Apprenticeships” (</w:t>
      </w:r>
      <w:proofErr w:type="spellStart"/>
      <w:r w:rsidRPr="00414E05">
        <w:rPr>
          <w:rFonts w:ascii="Arial Narrow" w:hAnsi="Arial Narrow" w:cstheme="minorHAnsi"/>
          <w:color w:val="auto"/>
          <w:lang w:val="en-GB"/>
        </w:rPr>
        <w:t>EAfA</w:t>
      </w:r>
      <w:proofErr w:type="spellEnd"/>
      <w:r w:rsidRPr="00414E05">
        <w:rPr>
          <w:rFonts w:ascii="Arial Narrow" w:hAnsi="Arial Narrow" w:cstheme="minorHAnsi"/>
          <w:color w:val="auto"/>
          <w:lang w:val="en-GB"/>
        </w:rPr>
        <w:t xml:space="preserve">) which are completely aligned with </w:t>
      </w:r>
      <w:r w:rsidR="003B6594">
        <w:rPr>
          <w:rFonts w:ascii="Arial Narrow" w:hAnsi="Arial Narrow" w:cstheme="minorHAnsi"/>
          <w:color w:val="auto"/>
          <w:lang w:val="en-GB"/>
        </w:rPr>
        <w:t>“Alliance for</w:t>
      </w:r>
      <w:r w:rsidRPr="00414E05">
        <w:rPr>
          <w:rFonts w:ascii="Arial Narrow" w:hAnsi="Arial Narrow" w:cstheme="minorHAnsi"/>
          <w:color w:val="auto"/>
          <w:lang w:val="en-GB"/>
        </w:rPr>
        <w:t xml:space="preserve"> </w:t>
      </w:r>
      <w:proofErr w:type="spellStart"/>
      <w:r w:rsidRPr="00414E05">
        <w:rPr>
          <w:rFonts w:ascii="Arial Narrow" w:hAnsi="Arial Narrow" w:cstheme="minorHAnsi"/>
          <w:color w:val="auto"/>
          <w:lang w:val="en-GB"/>
        </w:rPr>
        <w:t>YOUth</w:t>
      </w:r>
      <w:proofErr w:type="spellEnd"/>
      <w:r w:rsidRPr="00414E05">
        <w:rPr>
          <w:rFonts w:ascii="Arial Narrow" w:hAnsi="Arial Narrow" w:cstheme="minorHAnsi"/>
          <w:color w:val="auto"/>
          <w:lang w:val="en-GB"/>
        </w:rPr>
        <w:t xml:space="preserve">” initiative. </w:t>
      </w:r>
      <w:proofErr w:type="spellStart"/>
      <w:r w:rsidRPr="00414E05">
        <w:rPr>
          <w:rFonts w:ascii="Arial Narrow" w:hAnsi="Arial Narrow" w:cstheme="minorHAnsi"/>
          <w:color w:val="auto"/>
          <w:lang w:val="en-GB"/>
        </w:rPr>
        <w:t>EAfA</w:t>
      </w:r>
      <w:proofErr w:type="spellEnd"/>
      <w:r w:rsidRPr="00414E05">
        <w:rPr>
          <w:rFonts w:ascii="Arial Narrow" w:hAnsi="Arial Narrow" w:cstheme="minorHAnsi"/>
          <w:color w:val="auto"/>
          <w:lang w:val="en-GB"/>
        </w:rPr>
        <w:t xml:space="preserve"> is a European Commission initiative promoting the uptake of quality apprenticeship schemes across Europe through a multi-stakeholder approach. Nestlé has been a founding signatory to the “European Alliance for Apprenticeships” when it was launched in 2013 in Leipzig. </w:t>
      </w:r>
    </w:p>
    <w:p w:rsidR="00A57AFE" w:rsidRPr="00414E05" w:rsidRDefault="00A57AFE" w:rsidP="00A57AFE">
      <w:pPr>
        <w:pStyle w:val="Default"/>
        <w:jc w:val="both"/>
        <w:rPr>
          <w:rFonts w:ascii="Arial Narrow" w:hAnsi="Arial Narrow" w:cstheme="minorHAnsi"/>
          <w:color w:val="auto"/>
          <w:lang w:val="en-GB"/>
        </w:rPr>
      </w:pPr>
      <w:r w:rsidRPr="00414E05">
        <w:rPr>
          <w:rFonts w:ascii="Arial Narrow" w:hAnsi="Arial Narrow" w:cstheme="minorHAnsi"/>
          <w:color w:val="auto"/>
          <w:lang w:val="en-GB"/>
        </w:rPr>
        <w:t xml:space="preserve">Together with the European Commission we strongly believe that the German, Austrian, Swiss tradition of apprenticeship schemes should be introduced across Europe to strengthen the employability of the European Youth. </w:t>
      </w:r>
    </w:p>
    <w:p w:rsidR="002D6C13" w:rsidRPr="00414E05" w:rsidRDefault="002D6C13" w:rsidP="000B2F89">
      <w:pPr>
        <w:pStyle w:val="Default"/>
        <w:jc w:val="both"/>
        <w:rPr>
          <w:rFonts w:ascii="Arial Narrow" w:hAnsi="Arial Narrow" w:cstheme="minorHAnsi"/>
          <w:color w:val="auto"/>
          <w:lang w:val="en-GB"/>
        </w:rPr>
      </w:pPr>
    </w:p>
    <w:p w:rsidR="004D03EF" w:rsidRPr="00414E05" w:rsidRDefault="004D03EF" w:rsidP="001526EA">
      <w:pPr>
        <w:pStyle w:val="Default"/>
        <w:jc w:val="both"/>
        <w:rPr>
          <w:rFonts w:ascii="Arial Narrow" w:hAnsi="Arial Narrow" w:cstheme="minorHAnsi"/>
          <w:b/>
          <w:bCs/>
          <w:color w:val="auto"/>
          <w:lang w:val="en-GB"/>
        </w:rPr>
      </w:pPr>
      <w:r w:rsidRPr="00414E05">
        <w:rPr>
          <w:rFonts w:ascii="Arial Narrow" w:hAnsi="Arial Narrow" w:cstheme="minorHAnsi"/>
          <w:b/>
          <w:bCs/>
          <w:color w:val="auto"/>
          <w:lang w:val="en-GB"/>
        </w:rPr>
        <w:t xml:space="preserve">Why is the </w:t>
      </w:r>
      <w:r w:rsidR="0007326C" w:rsidRPr="00414E05">
        <w:rPr>
          <w:rFonts w:ascii="Arial Narrow" w:hAnsi="Arial Narrow" w:cstheme="minorHAnsi"/>
          <w:b/>
          <w:bCs/>
          <w:color w:val="auto"/>
          <w:lang w:val="en-GB"/>
        </w:rPr>
        <w:t xml:space="preserve">“Alliance for </w:t>
      </w:r>
      <w:proofErr w:type="spellStart"/>
      <w:r w:rsidR="0007326C" w:rsidRPr="00414E05">
        <w:rPr>
          <w:rFonts w:ascii="Arial Narrow" w:hAnsi="Arial Narrow" w:cstheme="minorHAnsi"/>
          <w:b/>
          <w:bCs/>
          <w:color w:val="auto"/>
          <w:lang w:val="en-GB"/>
        </w:rPr>
        <w:t>YOUth</w:t>
      </w:r>
      <w:proofErr w:type="spellEnd"/>
      <w:r w:rsidR="0007326C" w:rsidRPr="00414E05">
        <w:rPr>
          <w:rFonts w:ascii="Arial Narrow" w:hAnsi="Arial Narrow" w:cstheme="minorHAnsi"/>
          <w:b/>
          <w:bCs/>
          <w:color w:val="auto"/>
          <w:lang w:val="en-GB"/>
        </w:rPr>
        <w:t>”</w:t>
      </w:r>
      <w:r w:rsidRPr="00414E05">
        <w:rPr>
          <w:rFonts w:ascii="Arial Narrow" w:hAnsi="Arial Narrow" w:cstheme="minorHAnsi"/>
          <w:b/>
          <w:bCs/>
          <w:color w:val="auto"/>
          <w:lang w:val="en-GB"/>
        </w:rPr>
        <w:t xml:space="preserve"> organising joint communications at European level? </w:t>
      </w:r>
    </w:p>
    <w:p w:rsidR="000F5ACB" w:rsidRPr="00414E05" w:rsidRDefault="004D03EF" w:rsidP="001526EA">
      <w:pPr>
        <w:pStyle w:val="Default"/>
        <w:jc w:val="both"/>
        <w:rPr>
          <w:rFonts w:ascii="Arial Narrow" w:hAnsi="Arial Narrow" w:cstheme="minorHAnsi"/>
          <w:color w:val="auto"/>
          <w:lang w:val="en-GB"/>
        </w:rPr>
      </w:pPr>
      <w:r w:rsidRPr="00414E05">
        <w:rPr>
          <w:rFonts w:ascii="Arial Narrow" w:hAnsi="Arial Narrow" w:cstheme="minorHAnsi"/>
          <w:color w:val="auto"/>
          <w:lang w:val="en-GB"/>
        </w:rPr>
        <w:t xml:space="preserve">“Alliance for </w:t>
      </w:r>
      <w:proofErr w:type="spellStart"/>
      <w:r w:rsidRPr="00414E05">
        <w:rPr>
          <w:rFonts w:ascii="Arial Narrow" w:hAnsi="Arial Narrow" w:cstheme="minorHAnsi"/>
          <w:color w:val="auto"/>
          <w:lang w:val="en-GB"/>
        </w:rPr>
        <w:t>YOUth</w:t>
      </w:r>
      <w:proofErr w:type="spellEnd"/>
      <w:r w:rsidRPr="00414E05">
        <w:rPr>
          <w:rFonts w:ascii="Arial Narrow" w:hAnsi="Arial Narrow" w:cstheme="minorHAnsi"/>
          <w:color w:val="auto"/>
          <w:lang w:val="en-GB"/>
        </w:rPr>
        <w:t xml:space="preserve">” companies are committed to work hand in hand with policy-makers to address youth unemployment and foster both job employability and job creation. </w:t>
      </w:r>
    </w:p>
    <w:p w:rsidR="004D03EF" w:rsidRPr="00414E05" w:rsidRDefault="004D03EF" w:rsidP="001526EA">
      <w:pPr>
        <w:pStyle w:val="Default"/>
        <w:jc w:val="both"/>
        <w:rPr>
          <w:rFonts w:ascii="Arial Narrow" w:hAnsi="Arial Narrow" w:cstheme="minorHAnsi"/>
          <w:color w:val="auto"/>
          <w:lang w:val="en-GB"/>
        </w:rPr>
      </w:pPr>
      <w:r w:rsidRPr="00414E05">
        <w:rPr>
          <w:rFonts w:ascii="Arial Narrow" w:hAnsi="Arial Narrow" w:cstheme="minorHAnsi"/>
          <w:color w:val="auto"/>
          <w:lang w:val="en-GB"/>
        </w:rPr>
        <w:t xml:space="preserve">In order to be able to work closely with the new political leadership at European level we </w:t>
      </w:r>
      <w:r w:rsidR="0007326C" w:rsidRPr="00414E05">
        <w:rPr>
          <w:rFonts w:ascii="Arial Narrow" w:hAnsi="Arial Narrow" w:cstheme="minorHAnsi"/>
          <w:color w:val="auto"/>
          <w:lang w:val="en-GB"/>
        </w:rPr>
        <w:t xml:space="preserve">are </w:t>
      </w:r>
      <w:r w:rsidRPr="00414E05">
        <w:rPr>
          <w:rFonts w:ascii="Arial Narrow" w:hAnsi="Arial Narrow" w:cstheme="minorHAnsi"/>
          <w:color w:val="auto"/>
          <w:lang w:val="en-GB"/>
        </w:rPr>
        <w:t>familiaris</w:t>
      </w:r>
      <w:r w:rsidR="0007326C" w:rsidRPr="00414E05">
        <w:rPr>
          <w:rFonts w:ascii="Arial Narrow" w:hAnsi="Arial Narrow" w:cstheme="minorHAnsi"/>
          <w:color w:val="auto"/>
          <w:lang w:val="en-GB"/>
        </w:rPr>
        <w:t>ing them</w:t>
      </w:r>
      <w:r w:rsidRPr="00414E05">
        <w:rPr>
          <w:rFonts w:ascii="Arial Narrow" w:hAnsi="Arial Narrow" w:cstheme="minorHAnsi"/>
          <w:color w:val="auto"/>
          <w:lang w:val="en-GB"/>
        </w:rPr>
        <w:t xml:space="preserve"> with our initiative and its progress. This will allow the </w:t>
      </w:r>
      <w:r w:rsidR="0007326C" w:rsidRPr="00414E05">
        <w:rPr>
          <w:rFonts w:ascii="Arial Narrow" w:hAnsi="Arial Narrow" w:cstheme="minorHAnsi"/>
          <w:color w:val="auto"/>
          <w:lang w:val="en-GB"/>
        </w:rPr>
        <w:t xml:space="preserve">“Alliance for </w:t>
      </w:r>
      <w:proofErr w:type="spellStart"/>
      <w:r w:rsidR="0007326C" w:rsidRPr="00414E05">
        <w:rPr>
          <w:rFonts w:ascii="Arial Narrow" w:hAnsi="Arial Narrow" w:cstheme="minorHAnsi"/>
          <w:color w:val="auto"/>
          <w:lang w:val="en-GB"/>
        </w:rPr>
        <w:t>YOUth</w:t>
      </w:r>
      <w:proofErr w:type="spellEnd"/>
      <w:r w:rsidR="0007326C" w:rsidRPr="00414E05">
        <w:rPr>
          <w:rFonts w:ascii="Arial Narrow" w:hAnsi="Arial Narrow" w:cstheme="minorHAnsi"/>
          <w:color w:val="auto"/>
          <w:lang w:val="en-GB"/>
        </w:rPr>
        <w:t>”</w:t>
      </w:r>
      <w:r w:rsidRPr="00414E05">
        <w:rPr>
          <w:rFonts w:ascii="Arial Narrow" w:hAnsi="Arial Narrow" w:cstheme="minorHAnsi"/>
          <w:color w:val="auto"/>
          <w:lang w:val="en-GB"/>
        </w:rPr>
        <w:t xml:space="preserve"> to further strengthen our contribution and the European policy-makers to propose the right policy framework</w:t>
      </w:r>
      <w:r w:rsidR="001270BD" w:rsidRPr="00414E05">
        <w:rPr>
          <w:rFonts w:ascii="Arial Narrow" w:hAnsi="Arial Narrow" w:cstheme="minorHAnsi"/>
          <w:color w:val="auto"/>
          <w:lang w:val="en-GB"/>
        </w:rPr>
        <w:t xml:space="preserve"> in support of the dual</w:t>
      </w:r>
      <w:r w:rsidR="0007326C" w:rsidRPr="00414E05">
        <w:rPr>
          <w:rFonts w:ascii="Arial Narrow" w:hAnsi="Arial Narrow" w:cstheme="minorHAnsi"/>
          <w:color w:val="auto"/>
          <w:lang w:val="en-GB"/>
        </w:rPr>
        <w:t xml:space="preserve"> learning schemes</w:t>
      </w:r>
      <w:r w:rsidRPr="00414E05">
        <w:rPr>
          <w:rFonts w:ascii="Arial Narrow" w:hAnsi="Arial Narrow" w:cstheme="minorHAnsi"/>
          <w:color w:val="auto"/>
          <w:lang w:val="en-GB"/>
        </w:rPr>
        <w:t xml:space="preserve">. </w:t>
      </w:r>
    </w:p>
    <w:p w:rsidR="004D03EF" w:rsidRPr="00414E05" w:rsidRDefault="004D03EF" w:rsidP="001526EA">
      <w:pPr>
        <w:pStyle w:val="Default"/>
        <w:jc w:val="both"/>
        <w:rPr>
          <w:rFonts w:ascii="Arial Narrow" w:hAnsi="Arial Narrow" w:cstheme="minorHAnsi"/>
          <w:color w:val="auto"/>
          <w:lang w:val="en-GB"/>
        </w:rPr>
      </w:pPr>
    </w:p>
    <w:p w:rsidR="00B34ADB" w:rsidRPr="00414E05" w:rsidRDefault="00B34ADB" w:rsidP="00B34ADB">
      <w:pPr>
        <w:pStyle w:val="Default"/>
        <w:jc w:val="both"/>
        <w:rPr>
          <w:rFonts w:ascii="Arial Narrow" w:hAnsi="Arial Narrow" w:cstheme="minorHAnsi"/>
          <w:color w:val="auto"/>
          <w:lang w:val="en-GB"/>
        </w:rPr>
      </w:pPr>
      <w:r w:rsidRPr="00414E05">
        <w:rPr>
          <w:rFonts w:ascii="Arial Narrow" w:hAnsi="Arial Narrow" w:cstheme="minorHAnsi"/>
          <w:b/>
          <w:bCs/>
          <w:color w:val="auto"/>
          <w:lang w:val="en-GB"/>
        </w:rPr>
        <w:t xml:space="preserve">Have you already engaged your business associations as well? </w:t>
      </w:r>
    </w:p>
    <w:p w:rsidR="00B34ADB" w:rsidRPr="00414E05" w:rsidRDefault="00B34ADB" w:rsidP="00B34ADB">
      <w:pPr>
        <w:pStyle w:val="Default"/>
        <w:jc w:val="both"/>
        <w:rPr>
          <w:rFonts w:ascii="Arial Narrow" w:hAnsi="Arial Narrow" w:cstheme="minorHAnsi"/>
          <w:color w:val="auto"/>
          <w:lang w:val="en-GB"/>
        </w:rPr>
      </w:pPr>
      <w:r w:rsidRPr="00414E05">
        <w:rPr>
          <w:rFonts w:ascii="Arial Narrow" w:hAnsi="Arial Narrow" w:cstheme="minorHAnsi"/>
          <w:color w:val="auto"/>
          <w:lang w:val="en-GB"/>
        </w:rPr>
        <w:t>Yes, we have been pro-actively engaging with a number of European business associations such as European Roundtable of Industrialists (ERT), FoodDrinkEurope and AIM to engage as well their membership.</w:t>
      </w:r>
    </w:p>
    <w:p w:rsidR="00B34ADB" w:rsidRPr="00414E05" w:rsidRDefault="00B34ADB" w:rsidP="00B34ADB">
      <w:pPr>
        <w:pStyle w:val="Default"/>
        <w:jc w:val="both"/>
        <w:rPr>
          <w:rFonts w:ascii="Arial Narrow" w:hAnsi="Arial Narrow" w:cstheme="minorHAnsi"/>
          <w:color w:val="auto"/>
          <w:lang w:val="en-GB"/>
        </w:rPr>
      </w:pPr>
    </w:p>
    <w:p w:rsidR="00B34ADB" w:rsidRPr="00414E05" w:rsidRDefault="00B34ADB" w:rsidP="00B34ADB">
      <w:pPr>
        <w:pStyle w:val="Default"/>
        <w:jc w:val="both"/>
        <w:rPr>
          <w:rFonts w:ascii="Arial Narrow" w:hAnsi="Arial Narrow" w:cstheme="minorHAnsi"/>
          <w:color w:val="auto"/>
          <w:lang w:val="en-GB"/>
        </w:rPr>
      </w:pPr>
      <w:r w:rsidRPr="00414E05">
        <w:rPr>
          <w:rFonts w:ascii="Arial Narrow" w:hAnsi="Arial Narrow" w:cstheme="minorHAnsi"/>
          <w:color w:val="auto"/>
          <w:u w:val="single"/>
          <w:lang w:val="en-GB"/>
        </w:rPr>
        <w:t>FoodDrinkEurope</w:t>
      </w:r>
      <w:r w:rsidRPr="00414E05">
        <w:rPr>
          <w:rFonts w:ascii="Arial Narrow" w:hAnsi="Arial Narrow" w:cstheme="minorHAnsi"/>
          <w:color w:val="auto"/>
          <w:lang w:val="en-GB"/>
        </w:rPr>
        <w:t xml:space="preserve"> has made a joint pledge with EFFAT (European trade union for the food industry) last October. They are committed to facilitate the uptake of trainee and apprenticeship schemes acr</w:t>
      </w:r>
      <w:r w:rsidR="00024B4E" w:rsidRPr="00414E05">
        <w:rPr>
          <w:rFonts w:ascii="Arial Narrow" w:hAnsi="Arial Narrow" w:cstheme="minorHAnsi"/>
          <w:color w:val="auto"/>
          <w:lang w:val="en-GB"/>
        </w:rPr>
        <w:t>oss the almost 280 000 food companies (of which 99.</w:t>
      </w:r>
      <w:r w:rsidRPr="00414E05">
        <w:rPr>
          <w:rFonts w:ascii="Arial Narrow" w:hAnsi="Arial Narrow" w:cstheme="minorHAnsi"/>
          <w:color w:val="auto"/>
          <w:lang w:val="en-GB"/>
        </w:rPr>
        <w:t>9% are SMEs) in the EU. Best practices will be established and shared broadly.</w:t>
      </w:r>
    </w:p>
    <w:p w:rsidR="00B34ADB" w:rsidRPr="00414E05" w:rsidRDefault="0069242E" w:rsidP="00B34ADB">
      <w:pPr>
        <w:pStyle w:val="Default"/>
        <w:jc w:val="both"/>
        <w:rPr>
          <w:rFonts w:ascii="Arial Narrow" w:hAnsi="Arial Narrow" w:cstheme="minorHAnsi"/>
          <w:color w:val="auto"/>
          <w:lang w:val="en-GB"/>
        </w:rPr>
      </w:pPr>
      <w:hyperlink r:id="rId10" w:history="1">
        <w:r w:rsidR="00B34ADB" w:rsidRPr="00414E05">
          <w:rPr>
            <w:rStyle w:val="Hyperlink"/>
            <w:rFonts w:ascii="Arial Narrow" w:hAnsi="Arial Narrow" w:cstheme="minorHAnsi"/>
            <w:color w:val="auto"/>
            <w:lang w:val="en-GB"/>
          </w:rPr>
          <w:t>http://www.fooddrinkeurope.eu/uploads/press-releases_documents/FoodDrinkEurope_EFFAT_Pledge.pdf</w:t>
        </w:r>
      </w:hyperlink>
      <w:r w:rsidR="00B34ADB" w:rsidRPr="00414E05">
        <w:rPr>
          <w:rFonts w:ascii="Arial Narrow" w:hAnsi="Arial Narrow" w:cstheme="minorHAnsi"/>
          <w:color w:val="auto"/>
          <w:lang w:val="en-GB"/>
        </w:rPr>
        <w:t xml:space="preserve"> </w:t>
      </w:r>
    </w:p>
    <w:p w:rsidR="00B34ADB" w:rsidRPr="00414E05" w:rsidRDefault="00B34ADB" w:rsidP="00B34ADB">
      <w:pPr>
        <w:pStyle w:val="Default"/>
        <w:jc w:val="both"/>
        <w:rPr>
          <w:rFonts w:ascii="Arial Narrow" w:hAnsi="Arial Narrow" w:cstheme="minorHAnsi"/>
          <w:color w:val="auto"/>
          <w:lang w:val="en-GB"/>
        </w:rPr>
      </w:pPr>
    </w:p>
    <w:p w:rsidR="00B34ADB" w:rsidRPr="00414E05" w:rsidRDefault="00B34ADB" w:rsidP="00B34ADB">
      <w:pPr>
        <w:pStyle w:val="Default"/>
        <w:jc w:val="both"/>
        <w:rPr>
          <w:rFonts w:ascii="Arial Narrow" w:hAnsi="Arial Narrow" w:cstheme="minorHAnsi"/>
          <w:color w:val="auto"/>
          <w:lang w:val="en-GB"/>
        </w:rPr>
      </w:pPr>
      <w:r w:rsidRPr="00414E05">
        <w:rPr>
          <w:rFonts w:ascii="Arial Narrow" w:hAnsi="Arial Narrow" w:cstheme="minorHAnsi"/>
          <w:color w:val="auto"/>
          <w:u w:val="single"/>
          <w:lang w:val="en-GB"/>
        </w:rPr>
        <w:t>AIM</w:t>
      </w:r>
      <w:r w:rsidRPr="00414E05">
        <w:rPr>
          <w:rFonts w:ascii="Arial Narrow" w:hAnsi="Arial Narrow" w:cstheme="minorHAnsi"/>
          <w:color w:val="auto"/>
          <w:lang w:val="en-GB"/>
        </w:rPr>
        <w:t xml:space="preserve"> (European Brands Association) has made a joint pledge with the European Youth Forum (EYF) to support the delivery of “Skills for the Future” for the European Brand Manufacturers. At the same time AIM is promoting quality internships by supporting the roll-out of the European Youth Forum’s quality charter assessment tool. </w:t>
      </w:r>
    </w:p>
    <w:p w:rsidR="00B34ADB" w:rsidRPr="00414E05" w:rsidRDefault="00B34ADB" w:rsidP="00B34ADB">
      <w:pPr>
        <w:pStyle w:val="Default"/>
        <w:jc w:val="both"/>
        <w:rPr>
          <w:rFonts w:ascii="Arial Narrow" w:hAnsi="Arial Narrow" w:cstheme="minorHAnsi"/>
          <w:color w:val="auto"/>
          <w:lang w:val="en-GB"/>
        </w:rPr>
      </w:pPr>
    </w:p>
    <w:p w:rsidR="00B34ADB" w:rsidRPr="00414E05" w:rsidRDefault="00B34ADB" w:rsidP="00B34ADB">
      <w:pPr>
        <w:pStyle w:val="Default"/>
        <w:jc w:val="both"/>
        <w:rPr>
          <w:rFonts w:ascii="Arial Narrow" w:hAnsi="Arial Narrow" w:cstheme="minorHAnsi"/>
          <w:color w:val="auto"/>
          <w:lang w:val="en-GB"/>
        </w:rPr>
      </w:pPr>
      <w:r w:rsidRPr="00414E05">
        <w:rPr>
          <w:rFonts w:ascii="Arial Narrow" w:hAnsi="Arial Narrow" w:cstheme="minorHAnsi"/>
          <w:color w:val="auto"/>
          <w:lang w:val="en-GB"/>
        </w:rPr>
        <w:t xml:space="preserve">Within the </w:t>
      </w:r>
      <w:r w:rsidRPr="00414E05">
        <w:rPr>
          <w:rFonts w:ascii="Arial Narrow" w:hAnsi="Arial Narrow" w:cstheme="minorHAnsi"/>
          <w:color w:val="auto"/>
          <w:u w:val="single"/>
          <w:lang w:val="en-GB"/>
        </w:rPr>
        <w:t>European Roundtable of Industrialists</w:t>
      </w:r>
      <w:r w:rsidRPr="00414E05">
        <w:rPr>
          <w:rFonts w:ascii="Arial Narrow" w:hAnsi="Arial Narrow" w:cstheme="minorHAnsi"/>
          <w:color w:val="auto"/>
          <w:lang w:val="en-GB"/>
        </w:rPr>
        <w:t xml:space="preserve"> (ERT), we are sharing our experience and are contributing to a “best practices” guide.</w:t>
      </w:r>
    </w:p>
    <w:p w:rsidR="00B34ADB" w:rsidRPr="00414E05" w:rsidRDefault="00B34ADB" w:rsidP="00B34ADB">
      <w:pPr>
        <w:pStyle w:val="Default"/>
        <w:jc w:val="both"/>
        <w:rPr>
          <w:rFonts w:ascii="Arial Narrow" w:hAnsi="Arial Narrow" w:cstheme="minorHAnsi"/>
          <w:color w:val="auto"/>
          <w:lang w:val="en-GB"/>
        </w:rPr>
      </w:pPr>
    </w:p>
    <w:p w:rsidR="00993D2D" w:rsidRPr="00414E05" w:rsidRDefault="00B34ADB" w:rsidP="00B34ADB">
      <w:pPr>
        <w:pStyle w:val="Default"/>
        <w:jc w:val="both"/>
        <w:rPr>
          <w:rFonts w:ascii="Arial Narrow" w:hAnsi="Arial Narrow" w:cstheme="minorHAnsi"/>
          <w:color w:val="auto"/>
          <w:lang w:val="en-GB"/>
        </w:rPr>
      </w:pPr>
      <w:r w:rsidRPr="00414E05">
        <w:rPr>
          <w:rFonts w:ascii="Arial Narrow" w:hAnsi="Arial Narrow" w:cstheme="minorHAnsi"/>
          <w:color w:val="auto"/>
          <w:lang w:val="en-GB"/>
        </w:rPr>
        <w:t xml:space="preserve">Members of the “Alliance for </w:t>
      </w:r>
      <w:proofErr w:type="spellStart"/>
      <w:r w:rsidRPr="00414E05">
        <w:rPr>
          <w:rFonts w:ascii="Arial Narrow" w:hAnsi="Arial Narrow" w:cstheme="minorHAnsi"/>
          <w:color w:val="auto"/>
          <w:lang w:val="en-GB"/>
        </w:rPr>
        <w:t>YOUth</w:t>
      </w:r>
      <w:proofErr w:type="spellEnd"/>
      <w:r w:rsidRPr="00414E05">
        <w:rPr>
          <w:rFonts w:ascii="Arial Narrow" w:hAnsi="Arial Narrow" w:cstheme="minorHAnsi"/>
          <w:color w:val="auto"/>
          <w:lang w:val="en-GB"/>
        </w:rPr>
        <w:t>” will also act as ambassadors to advocate to their respective business partners and business associations in a similar approach to create a further positive impact and a snowball effect.</w:t>
      </w:r>
    </w:p>
    <w:p w:rsidR="0099521D" w:rsidRPr="00414E05" w:rsidRDefault="0099521D" w:rsidP="00B34ADB">
      <w:pPr>
        <w:pStyle w:val="Default"/>
        <w:jc w:val="both"/>
        <w:rPr>
          <w:rFonts w:ascii="Arial Narrow" w:hAnsi="Arial Narrow" w:cstheme="minorHAnsi"/>
          <w:color w:val="auto"/>
          <w:lang w:val="en-GB"/>
        </w:rPr>
      </w:pPr>
    </w:p>
    <w:p w:rsidR="00414E05" w:rsidRPr="00414E05" w:rsidRDefault="00414E05" w:rsidP="00B34ADB">
      <w:pPr>
        <w:pStyle w:val="Default"/>
        <w:jc w:val="both"/>
        <w:rPr>
          <w:rFonts w:ascii="Arial Narrow" w:hAnsi="Arial Narrow" w:cstheme="minorHAnsi"/>
          <w:color w:val="auto"/>
          <w:lang w:val="en-GB"/>
        </w:rPr>
      </w:pPr>
    </w:p>
    <w:p w:rsidR="00414E05" w:rsidRPr="00414E05" w:rsidRDefault="00414E05" w:rsidP="00B34ADB">
      <w:pPr>
        <w:pStyle w:val="Default"/>
        <w:jc w:val="both"/>
        <w:rPr>
          <w:rFonts w:ascii="Arial Narrow" w:hAnsi="Arial Narrow" w:cstheme="minorHAnsi"/>
          <w:color w:val="auto"/>
          <w:lang w:val="en-GB"/>
        </w:rPr>
      </w:pPr>
    </w:p>
    <w:p w:rsidR="00414E05" w:rsidRPr="00414E05" w:rsidRDefault="00414E05" w:rsidP="00B34ADB">
      <w:pPr>
        <w:pStyle w:val="Default"/>
        <w:jc w:val="both"/>
        <w:rPr>
          <w:rFonts w:ascii="Arial Narrow" w:hAnsi="Arial Narrow" w:cstheme="minorHAnsi"/>
          <w:color w:val="auto"/>
          <w:lang w:val="en-GB"/>
        </w:rPr>
      </w:pPr>
    </w:p>
    <w:p w:rsidR="00CA2323" w:rsidRPr="00414E05" w:rsidRDefault="00CA2323" w:rsidP="000E61D8">
      <w:pPr>
        <w:pStyle w:val="Default"/>
        <w:numPr>
          <w:ilvl w:val="0"/>
          <w:numId w:val="18"/>
        </w:numPr>
        <w:jc w:val="both"/>
        <w:rPr>
          <w:rFonts w:ascii="Arial Narrow" w:hAnsi="Arial Narrow" w:cstheme="minorHAnsi"/>
          <w:b/>
          <w:bCs/>
          <w:color w:val="auto"/>
          <w:lang w:val="en-GB"/>
        </w:rPr>
      </w:pPr>
      <w:r w:rsidRPr="00414E05">
        <w:rPr>
          <w:rFonts w:ascii="Arial Narrow" w:hAnsi="Arial Narrow" w:cstheme="minorHAnsi"/>
          <w:b/>
          <w:bCs/>
          <w:color w:val="auto"/>
          <w:lang w:val="en-GB"/>
        </w:rPr>
        <w:lastRenderedPageBreak/>
        <w:t xml:space="preserve">Results “Alliance for </w:t>
      </w:r>
      <w:proofErr w:type="spellStart"/>
      <w:r w:rsidRPr="00414E05">
        <w:rPr>
          <w:rFonts w:ascii="Arial Narrow" w:hAnsi="Arial Narrow" w:cstheme="minorHAnsi"/>
          <w:b/>
          <w:bCs/>
          <w:color w:val="auto"/>
          <w:lang w:val="en-GB"/>
        </w:rPr>
        <w:t>YOUth</w:t>
      </w:r>
      <w:proofErr w:type="spellEnd"/>
      <w:r w:rsidRPr="00414E05">
        <w:rPr>
          <w:rFonts w:ascii="Arial Narrow" w:hAnsi="Arial Narrow" w:cstheme="minorHAnsi"/>
          <w:b/>
          <w:bCs/>
          <w:color w:val="auto"/>
          <w:lang w:val="en-GB"/>
        </w:rPr>
        <w:t>”</w:t>
      </w:r>
    </w:p>
    <w:p w:rsidR="00DD2C25" w:rsidRPr="00414E05" w:rsidRDefault="00DD2C25" w:rsidP="00CA2323">
      <w:pPr>
        <w:pStyle w:val="Default"/>
        <w:jc w:val="both"/>
        <w:rPr>
          <w:rFonts w:ascii="Arial Narrow" w:hAnsi="Arial Narrow" w:cstheme="minorHAnsi"/>
          <w:b/>
          <w:bCs/>
          <w:color w:val="auto"/>
          <w:lang w:val="en-GB"/>
        </w:rPr>
      </w:pPr>
    </w:p>
    <w:p w:rsidR="00CA2323" w:rsidRPr="00414E05" w:rsidRDefault="00DD2C25" w:rsidP="0099521D">
      <w:pPr>
        <w:pStyle w:val="Default"/>
        <w:jc w:val="center"/>
        <w:rPr>
          <w:rFonts w:ascii="Arial Narrow" w:hAnsi="Arial Narrow" w:cstheme="minorHAnsi"/>
          <w:b/>
          <w:bCs/>
          <w:color w:val="auto"/>
          <w:lang w:val="en-GB"/>
        </w:rPr>
      </w:pPr>
      <w:r w:rsidRPr="00414E05">
        <w:rPr>
          <w:rFonts w:ascii="Arial Narrow" w:hAnsi="Arial Narrow"/>
          <w:noProof/>
          <w:color w:val="auto"/>
          <w:lang w:val="en-GB" w:eastAsia="en-GB"/>
        </w:rPr>
        <w:drawing>
          <wp:inline distT="0" distB="0" distL="0" distR="0" wp14:anchorId="5386DE7D" wp14:editId="781254A6">
            <wp:extent cx="5425746" cy="3835400"/>
            <wp:effectExtent l="0" t="0" r="381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5410" cy="3835163"/>
                    </a:xfrm>
                    <a:prstGeom prst="rect">
                      <a:avLst/>
                    </a:prstGeom>
                    <a:noFill/>
                    <a:ln>
                      <a:noFill/>
                    </a:ln>
                    <a:extLst/>
                  </pic:spPr>
                </pic:pic>
              </a:graphicData>
            </a:graphic>
          </wp:inline>
        </w:drawing>
      </w:r>
    </w:p>
    <w:p w:rsidR="00882816" w:rsidRPr="00414E05" w:rsidRDefault="00882816" w:rsidP="00CA2323">
      <w:pPr>
        <w:pStyle w:val="Default"/>
        <w:jc w:val="both"/>
        <w:rPr>
          <w:rFonts w:ascii="Arial Narrow" w:hAnsi="Arial Narrow" w:cstheme="minorHAnsi"/>
          <w:b/>
          <w:bCs/>
          <w:color w:val="auto"/>
          <w:lang w:val="en-GB"/>
        </w:rPr>
      </w:pPr>
    </w:p>
    <w:p w:rsidR="00882816" w:rsidRPr="00414E05" w:rsidRDefault="00882816" w:rsidP="00CA2323">
      <w:pPr>
        <w:pStyle w:val="Default"/>
        <w:jc w:val="both"/>
        <w:rPr>
          <w:rFonts w:ascii="Arial Narrow" w:hAnsi="Arial Narrow" w:cstheme="minorHAnsi"/>
          <w:b/>
          <w:bCs/>
          <w:color w:val="auto"/>
          <w:lang w:val="en-GB"/>
        </w:rPr>
      </w:pPr>
    </w:p>
    <w:p w:rsidR="00CA2323" w:rsidRPr="00414E05" w:rsidRDefault="00CA2323" w:rsidP="00CA2323">
      <w:pPr>
        <w:pStyle w:val="Default"/>
        <w:jc w:val="both"/>
        <w:rPr>
          <w:rFonts w:ascii="Arial Narrow" w:hAnsi="Arial Narrow" w:cstheme="minorHAnsi"/>
          <w:b/>
          <w:bCs/>
          <w:color w:val="auto"/>
          <w:lang w:val="en-GB"/>
        </w:rPr>
      </w:pPr>
      <w:r w:rsidRPr="00414E05">
        <w:rPr>
          <w:rFonts w:ascii="Arial Narrow" w:hAnsi="Arial Narrow" w:cstheme="minorHAnsi"/>
          <w:b/>
          <w:bCs/>
          <w:color w:val="auto"/>
          <w:lang w:val="en-GB"/>
        </w:rPr>
        <w:t xml:space="preserve">What are the results of the “Alliance for </w:t>
      </w:r>
      <w:proofErr w:type="spellStart"/>
      <w:r w:rsidRPr="00414E05">
        <w:rPr>
          <w:rFonts w:ascii="Arial Narrow" w:hAnsi="Arial Narrow" w:cstheme="minorHAnsi"/>
          <w:b/>
          <w:bCs/>
          <w:color w:val="auto"/>
          <w:lang w:val="en-GB"/>
        </w:rPr>
        <w:t>YOUth</w:t>
      </w:r>
      <w:proofErr w:type="spellEnd"/>
      <w:r w:rsidRPr="00414E05">
        <w:rPr>
          <w:rFonts w:ascii="Arial Narrow" w:hAnsi="Arial Narrow" w:cstheme="minorHAnsi"/>
          <w:b/>
          <w:bCs/>
          <w:color w:val="auto"/>
          <w:lang w:val="en-GB"/>
        </w:rPr>
        <w:t>” one year after signing their joint pledge to the “European Alliance for Apprenticeships”?</w:t>
      </w:r>
    </w:p>
    <w:p w:rsidR="00CA2323" w:rsidRPr="00414E05" w:rsidRDefault="00CA2323" w:rsidP="00A03F67">
      <w:pPr>
        <w:jc w:val="both"/>
        <w:rPr>
          <w:rFonts w:ascii="Arial Narrow" w:hAnsi="Arial Narrow"/>
          <w:sz w:val="24"/>
          <w:szCs w:val="24"/>
        </w:rPr>
      </w:pPr>
      <w:r w:rsidRPr="00414E05">
        <w:rPr>
          <w:rFonts w:ascii="Arial Narrow" w:hAnsi="Arial Narrow"/>
          <w:sz w:val="24"/>
          <w:szCs w:val="24"/>
        </w:rPr>
        <w:t>On 23 June 2014 the European founding partners made a joint pledge to the “European Alliance for Apprenticeship”. The</w:t>
      </w:r>
      <w:r w:rsidR="00171CFB" w:rsidRPr="00414E05">
        <w:rPr>
          <w:rFonts w:ascii="Arial Narrow" w:hAnsi="Arial Narrow"/>
          <w:sz w:val="24"/>
          <w:szCs w:val="24"/>
        </w:rPr>
        <w:t xml:space="preserve"> “Alliance for </w:t>
      </w:r>
      <w:proofErr w:type="spellStart"/>
      <w:r w:rsidR="00171CFB" w:rsidRPr="00414E05">
        <w:rPr>
          <w:rFonts w:ascii="Arial Narrow" w:hAnsi="Arial Narrow"/>
          <w:sz w:val="24"/>
          <w:szCs w:val="24"/>
        </w:rPr>
        <w:t>YOUth</w:t>
      </w:r>
      <w:proofErr w:type="spellEnd"/>
      <w:r w:rsidR="00171CFB" w:rsidRPr="00414E05">
        <w:rPr>
          <w:rFonts w:ascii="Arial Narrow" w:hAnsi="Arial Narrow"/>
          <w:sz w:val="24"/>
          <w:szCs w:val="24"/>
        </w:rPr>
        <w:t>”</w:t>
      </w:r>
      <w:r w:rsidRPr="00414E05">
        <w:rPr>
          <w:rFonts w:ascii="Arial Narrow" w:hAnsi="Arial Narrow"/>
          <w:sz w:val="24"/>
          <w:szCs w:val="24"/>
        </w:rPr>
        <w:t xml:space="preserve"> committed to generating more than </w:t>
      </w:r>
      <w:r w:rsidR="00A03F67" w:rsidRPr="00414E05">
        <w:rPr>
          <w:rFonts w:ascii="Arial Narrow" w:hAnsi="Arial Narrow"/>
          <w:sz w:val="24"/>
          <w:szCs w:val="24"/>
        </w:rPr>
        <w:t xml:space="preserve">100 000 </w:t>
      </w:r>
      <w:r w:rsidRPr="00414E05">
        <w:rPr>
          <w:rFonts w:ascii="Arial Narrow" w:hAnsi="Arial Narrow"/>
          <w:sz w:val="24"/>
          <w:szCs w:val="24"/>
        </w:rPr>
        <w:t xml:space="preserve">job and training </w:t>
      </w:r>
      <w:r w:rsidR="00A03F67" w:rsidRPr="00414E05">
        <w:rPr>
          <w:rFonts w:ascii="Arial Narrow" w:hAnsi="Arial Narrow"/>
          <w:sz w:val="24"/>
          <w:szCs w:val="24"/>
        </w:rPr>
        <w:t>opportunities for young people in the coming years</w:t>
      </w:r>
      <w:r w:rsidR="00171CFB" w:rsidRPr="00414E05">
        <w:rPr>
          <w:rFonts w:ascii="Arial Narrow" w:hAnsi="Arial Narrow"/>
          <w:sz w:val="24"/>
          <w:szCs w:val="24"/>
        </w:rPr>
        <w:t xml:space="preserve"> (3 years)</w:t>
      </w:r>
      <w:r w:rsidR="00A03F67" w:rsidRPr="00414E05">
        <w:rPr>
          <w:rFonts w:ascii="Arial Narrow" w:hAnsi="Arial Narrow"/>
          <w:sz w:val="24"/>
          <w:szCs w:val="24"/>
        </w:rPr>
        <w:t xml:space="preserve">. </w:t>
      </w:r>
    </w:p>
    <w:p w:rsidR="00171CFB" w:rsidRPr="00414E05" w:rsidRDefault="00171CFB" w:rsidP="00171CFB">
      <w:pPr>
        <w:spacing w:before="120" w:after="120"/>
        <w:jc w:val="both"/>
        <w:rPr>
          <w:rFonts w:ascii="Arial Narrow" w:hAnsi="Arial Narrow"/>
          <w:sz w:val="24"/>
          <w:szCs w:val="24"/>
        </w:rPr>
      </w:pPr>
      <w:r w:rsidRPr="00414E05">
        <w:rPr>
          <w:rFonts w:ascii="Arial Narrow" w:hAnsi="Arial Narrow"/>
          <w:sz w:val="24"/>
          <w:szCs w:val="24"/>
        </w:rPr>
        <w:t>The below results are from the</w:t>
      </w:r>
      <w:r w:rsidR="006C6C5E" w:rsidRPr="00414E05">
        <w:rPr>
          <w:rFonts w:ascii="Arial Narrow" w:hAnsi="Arial Narrow"/>
          <w:sz w:val="24"/>
          <w:szCs w:val="24"/>
        </w:rPr>
        <w:t xml:space="preserve"> 15 European founding partners</w:t>
      </w:r>
      <w:r w:rsidR="00DC19E7" w:rsidRPr="00414E05">
        <w:rPr>
          <w:rFonts w:ascii="Arial Narrow" w:hAnsi="Arial Narrow"/>
          <w:sz w:val="24"/>
          <w:szCs w:val="24"/>
        </w:rPr>
        <w:t xml:space="preserve"> during the first 12 months</w:t>
      </w:r>
      <w:r w:rsidR="006C6C5E" w:rsidRPr="00414E05">
        <w:rPr>
          <w:rFonts w:ascii="Arial Narrow" w:hAnsi="Arial Narrow"/>
          <w:sz w:val="24"/>
          <w:szCs w:val="24"/>
        </w:rPr>
        <w:t>.</w:t>
      </w:r>
      <w:r w:rsidR="00DC19E7" w:rsidRPr="00414E05">
        <w:rPr>
          <w:rFonts w:ascii="Arial Narrow" w:hAnsi="Arial Narrow"/>
          <w:sz w:val="24"/>
          <w:szCs w:val="24"/>
        </w:rPr>
        <w:t xml:space="preserve"> In total we created 50</w:t>
      </w:r>
      <w:r w:rsidR="004543C5" w:rsidRPr="00414E05">
        <w:rPr>
          <w:rFonts w:ascii="Arial Narrow" w:hAnsi="Arial Narrow"/>
          <w:sz w:val="24"/>
          <w:szCs w:val="24"/>
        </w:rPr>
        <w:t xml:space="preserve"> </w:t>
      </w:r>
      <w:r w:rsidR="00DC19E7" w:rsidRPr="00414E05">
        <w:rPr>
          <w:rFonts w:ascii="Arial Narrow" w:hAnsi="Arial Narrow"/>
          <w:sz w:val="24"/>
          <w:szCs w:val="24"/>
        </w:rPr>
        <w:t>000 job and training opportunities:</w:t>
      </w:r>
    </w:p>
    <w:p w:rsidR="00171CFB" w:rsidRPr="00414E05" w:rsidRDefault="00DA70A4" w:rsidP="00171CFB">
      <w:pPr>
        <w:pStyle w:val="ListParagraph"/>
        <w:numPr>
          <w:ilvl w:val="0"/>
          <w:numId w:val="14"/>
        </w:numPr>
        <w:spacing w:before="120" w:after="120"/>
        <w:jc w:val="both"/>
        <w:rPr>
          <w:rFonts w:ascii="Arial Narrow" w:hAnsi="Arial Narrow"/>
          <w:sz w:val="24"/>
          <w:szCs w:val="24"/>
        </w:rPr>
      </w:pPr>
      <w:r w:rsidRPr="00414E05">
        <w:rPr>
          <w:rFonts w:ascii="Arial Narrow" w:hAnsi="Arial Narrow"/>
          <w:sz w:val="24"/>
          <w:szCs w:val="24"/>
        </w:rPr>
        <w:t>34</w:t>
      </w:r>
      <w:r w:rsidR="00024B4E" w:rsidRPr="00414E05">
        <w:rPr>
          <w:rFonts w:ascii="Arial Narrow" w:hAnsi="Arial Narrow"/>
          <w:sz w:val="24"/>
          <w:szCs w:val="24"/>
        </w:rPr>
        <w:t xml:space="preserve"> </w:t>
      </w:r>
      <w:r w:rsidR="00171CFB" w:rsidRPr="00414E05">
        <w:rPr>
          <w:rFonts w:ascii="Arial Narrow" w:hAnsi="Arial Narrow"/>
          <w:sz w:val="24"/>
          <w:szCs w:val="24"/>
        </w:rPr>
        <w:t>000 regular and temporary employees were hired;</w:t>
      </w:r>
    </w:p>
    <w:p w:rsidR="00CA2323" w:rsidRPr="00414E05" w:rsidRDefault="00DA70A4" w:rsidP="00A03F67">
      <w:pPr>
        <w:pStyle w:val="ListParagraph"/>
        <w:numPr>
          <w:ilvl w:val="0"/>
          <w:numId w:val="14"/>
        </w:numPr>
        <w:spacing w:before="120" w:after="120"/>
        <w:jc w:val="both"/>
        <w:rPr>
          <w:rFonts w:ascii="Arial Narrow" w:hAnsi="Arial Narrow"/>
          <w:sz w:val="24"/>
          <w:szCs w:val="24"/>
        </w:rPr>
      </w:pPr>
      <w:r w:rsidRPr="00414E05">
        <w:rPr>
          <w:rFonts w:ascii="Arial Narrow" w:hAnsi="Arial Narrow"/>
          <w:sz w:val="24"/>
          <w:szCs w:val="24"/>
        </w:rPr>
        <w:t>16</w:t>
      </w:r>
      <w:r w:rsidR="00024B4E" w:rsidRPr="00414E05">
        <w:rPr>
          <w:rFonts w:ascii="Arial Narrow" w:hAnsi="Arial Narrow"/>
          <w:sz w:val="24"/>
          <w:szCs w:val="24"/>
        </w:rPr>
        <w:t xml:space="preserve"> </w:t>
      </w:r>
      <w:r w:rsidR="00171CFB" w:rsidRPr="00414E05">
        <w:rPr>
          <w:rFonts w:ascii="Arial Narrow" w:hAnsi="Arial Narrow"/>
          <w:sz w:val="24"/>
          <w:szCs w:val="24"/>
        </w:rPr>
        <w:t xml:space="preserve">000 young people were offered traineeships and apprenticeships; </w:t>
      </w:r>
    </w:p>
    <w:p w:rsidR="00171CFB" w:rsidRPr="00414E05" w:rsidRDefault="00171CFB" w:rsidP="00A03F67">
      <w:pPr>
        <w:pStyle w:val="ListParagraph"/>
        <w:numPr>
          <w:ilvl w:val="0"/>
          <w:numId w:val="14"/>
        </w:numPr>
        <w:spacing w:before="120" w:after="120"/>
        <w:jc w:val="both"/>
        <w:rPr>
          <w:rFonts w:ascii="Arial Narrow" w:hAnsi="Arial Narrow"/>
          <w:sz w:val="24"/>
          <w:szCs w:val="24"/>
        </w:rPr>
      </w:pPr>
      <w:r w:rsidRPr="00414E05">
        <w:rPr>
          <w:rFonts w:ascii="Arial Narrow" w:hAnsi="Arial Narrow"/>
          <w:sz w:val="24"/>
          <w:szCs w:val="24"/>
        </w:rPr>
        <w:t>Readiness for work</w:t>
      </w:r>
      <w:r w:rsidR="00DC19E7" w:rsidRPr="00414E05">
        <w:rPr>
          <w:rFonts w:ascii="Arial Narrow" w:hAnsi="Arial Narrow"/>
          <w:sz w:val="24"/>
          <w:szCs w:val="24"/>
        </w:rPr>
        <w:t xml:space="preserve"> activities</w:t>
      </w:r>
      <w:r w:rsidRPr="00414E05">
        <w:rPr>
          <w:rFonts w:ascii="Arial Narrow" w:hAnsi="Arial Narrow"/>
          <w:sz w:val="24"/>
          <w:szCs w:val="24"/>
        </w:rPr>
        <w:t>:</w:t>
      </w:r>
    </w:p>
    <w:p w:rsidR="00171CFB" w:rsidRPr="00414E05" w:rsidRDefault="004543C5" w:rsidP="00A03F67">
      <w:pPr>
        <w:pStyle w:val="ListParagraph"/>
        <w:numPr>
          <w:ilvl w:val="1"/>
          <w:numId w:val="14"/>
        </w:numPr>
        <w:spacing w:before="120" w:after="120"/>
        <w:jc w:val="both"/>
        <w:rPr>
          <w:rFonts w:ascii="Arial Narrow" w:hAnsi="Arial Narrow"/>
          <w:sz w:val="24"/>
          <w:szCs w:val="24"/>
        </w:rPr>
      </w:pPr>
      <w:r w:rsidRPr="00414E05">
        <w:rPr>
          <w:rFonts w:ascii="Arial Narrow" w:hAnsi="Arial Narrow"/>
          <w:sz w:val="24"/>
          <w:szCs w:val="24"/>
        </w:rPr>
        <w:t>5</w:t>
      </w:r>
      <w:r w:rsidR="00DA70A4" w:rsidRPr="00414E05">
        <w:rPr>
          <w:rFonts w:ascii="Arial Narrow" w:hAnsi="Arial Narrow"/>
          <w:sz w:val="24"/>
          <w:szCs w:val="24"/>
        </w:rPr>
        <w:t>4</w:t>
      </w:r>
      <w:r w:rsidR="00171CFB" w:rsidRPr="00414E05">
        <w:rPr>
          <w:rFonts w:ascii="Arial Narrow" w:hAnsi="Arial Narrow"/>
          <w:sz w:val="24"/>
          <w:szCs w:val="24"/>
        </w:rPr>
        <w:t>00</w:t>
      </w:r>
      <w:r w:rsidR="00DC19E7" w:rsidRPr="00414E05">
        <w:rPr>
          <w:rFonts w:ascii="Arial Narrow" w:hAnsi="Arial Narrow"/>
          <w:sz w:val="24"/>
          <w:szCs w:val="24"/>
        </w:rPr>
        <w:t xml:space="preserve"> Readiness for work workshops</w:t>
      </w:r>
      <w:r w:rsidR="00171CFB" w:rsidRPr="00414E05">
        <w:rPr>
          <w:rFonts w:ascii="Arial Narrow" w:hAnsi="Arial Narrow"/>
          <w:sz w:val="24"/>
          <w:szCs w:val="24"/>
        </w:rPr>
        <w:t xml:space="preserve"> were organized with an estimated </w:t>
      </w:r>
      <w:r w:rsidR="00DA70A4" w:rsidRPr="00414E05">
        <w:rPr>
          <w:rFonts w:ascii="Arial Narrow" w:hAnsi="Arial Narrow"/>
          <w:sz w:val="24"/>
          <w:szCs w:val="24"/>
        </w:rPr>
        <w:t xml:space="preserve">6000+ </w:t>
      </w:r>
      <w:r w:rsidR="00171CFB" w:rsidRPr="00414E05">
        <w:rPr>
          <w:rFonts w:ascii="Arial Narrow" w:hAnsi="Arial Narrow"/>
          <w:sz w:val="24"/>
          <w:szCs w:val="24"/>
        </w:rPr>
        <w:t>volunteers</w:t>
      </w:r>
      <w:r w:rsidR="00993D2D" w:rsidRPr="00414E05">
        <w:rPr>
          <w:rFonts w:ascii="Arial Narrow" w:hAnsi="Arial Narrow"/>
          <w:sz w:val="24"/>
          <w:szCs w:val="24"/>
        </w:rPr>
        <w:t xml:space="preserve"> from the </w:t>
      </w:r>
      <w:r w:rsidR="00DC19E7" w:rsidRPr="00414E05">
        <w:rPr>
          <w:rFonts w:ascii="Arial Narrow" w:hAnsi="Arial Narrow"/>
          <w:sz w:val="24"/>
          <w:szCs w:val="24"/>
        </w:rPr>
        <w:t>“</w:t>
      </w:r>
      <w:r w:rsidR="00993D2D" w:rsidRPr="00414E05">
        <w:rPr>
          <w:rFonts w:ascii="Arial Narrow" w:hAnsi="Arial Narrow"/>
          <w:sz w:val="24"/>
          <w:szCs w:val="24"/>
        </w:rPr>
        <w:t xml:space="preserve">Alliance for </w:t>
      </w:r>
      <w:proofErr w:type="spellStart"/>
      <w:r w:rsidR="00993D2D" w:rsidRPr="00414E05">
        <w:rPr>
          <w:rFonts w:ascii="Arial Narrow" w:hAnsi="Arial Narrow"/>
          <w:sz w:val="24"/>
          <w:szCs w:val="24"/>
        </w:rPr>
        <w:t>YOUth</w:t>
      </w:r>
      <w:proofErr w:type="spellEnd"/>
      <w:r w:rsidR="00DC19E7" w:rsidRPr="00414E05">
        <w:rPr>
          <w:rFonts w:ascii="Arial Narrow" w:hAnsi="Arial Narrow"/>
          <w:sz w:val="24"/>
          <w:szCs w:val="24"/>
        </w:rPr>
        <w:t>”</w:t>
      </w:r>
      <w:r w:rsidR="00993D2D" w:rsidRPr="00414E05">
        <w:rPr>
          <w:rFonts w:ascii="Arial Narrow" w:hAnsi="Arial Narrow"/>
          <w:sz w:val="24"/>
          <w:szCs w:val="24"/>
        </w:rPr>
        <w:t xml:space="preserve"> companies</w:t>
      </w:r>
    </w:p>
    <w:p w:rsidR="00A03F67" w:rsidRPr="00414E05" w:rsidRDefault="00171CFB" w:rsidP="00A03F67">
      <w:pPr>
        <w:pStyle w:val="ListParagraph"/>
        <w:numPr>
          <w:ilvl w:val="1"/>
          <w:numId w:val="14"/>
        </w:numPr>
        <w:spacing w:before="120" w:after="120"/>
        <w:jc w:val="both"/>
        <w:rPr>
          <w:rFonts w:ascii="Arial Narrow" w:hAnsi="Arial Narrow"/>
          <w:sz w:val="24"/>
          <w:szCs w:val="24"/>
        </w:rPr>
      </w:pPr>
      <w:r w:rsidRPr="00414E05">
        <w:rPr>
          <w:rFonts w:ascii="Arial Narrow" w:hAnsi="Arial Narrow"/>
          <w:sz w:val="24"/>
          <w:szCs w:val="24"/>
        </w:rPr>
        <w:t>Launch of</w:t>
      </w:r>
      <w:r w:rsidR="00A03F67" w:rsidRPr="00414E05">
        <w:rPr>
          <w:rFonts w:ascii="Arial Narrow" w:hAnsi="Arial Narrow"/>
          <w:sz w:val="24"/>
          <w:szCs w:val="24"/>
        </w:rPr>
        <w:t xml:space="preserve"> "All4YOUth", a new social platform on Facebook aimed at helping young people find a job. The platform has been designed by young people with powerful content </w:t>
      </w:r>
      <w:r w:rsidR="00DC19E7" w:rsidRPr="00414E05">
        <w:rPr>
          <w:rFonts w:ascii="Arial Narrow" w:hAnsi="Arial Narrow"/>
          <w:sz w:val="24"/>
          <w:szCs w:val="24"/>
        </w:rPr>
        <w:t>linked to job offers, CV advice</w:t>
      </w:r>
      <w:r w:rsidR="00A03F67" w:rsidRPr="00414E05">
        <w:rPr>
          <w:rFonts w:ascii="Arial Narrow" w:hAnsi="Arial Narrow"/>
          <w:sz w:val="24"/>
          <w:szCs w:val="24"/>
        </w:rPr>
        <w:t xml:space="preserve"> or job interview tips presented in a creative and youth friendly tone.</w:t>
      </w:r>
    </w:p>
    <w:p w:rsidR="003C2CD1" w:rsidRPr="00414E05" w:rsidRDefault="003C2CD1" w:rsidP="003C2CD1">
      <w:pPr>
        <w:pStyle w:val="ListParagraph"/>
        <w:numPr>
          <w:ilvl w:val="0"/>
          <w:numId w:val="14"/>
        </w:numPr>
        <w:spacing w:before="120" w:after="120"/>
        <w:jc w:val="both"/>
        <w:rPr>
          <w:rFonts w:ascii="Arial Narrow" w:hAnsi="Arial Narrow"/>
          <w:sz w:val="24"/>
          <w:szCs w:val="24"/>
        </w:rPr>
      </w:pPr>
      <w:r w:rsidRPr="00414E05">
        <w:rPr>
          <w:rFonts w:ascii="Arial Narrow" w:hAnsi="Arial Narrow"/>
          <w:sz w:val="24"/>
          <w:szCs w:val="24"/>
        </w:rPr>
        <w:t xml:space="preserve">We have been setting up dual learning and </w:t>
      </w:r>
      <w:proofErr w:type="spellStart"/>
      <w:r w:rsidRPr="00414E05">
        <w:rPr>
          <w:rFonts w:ascii="Arial Narrow" w:hAnsi="Arial Narrow"/>
          <w:sz w:val="24"/>
          <w:szCs w:val="24"/>
        </w:rPr>
        <w:t>labour</w:t>
      </w:r>
      <w:proofErr w:type="spellEnd"/>
      <w:r w:rsidRPr="00414E05">
        <w:rPr>
          <w:rFonts w:ascii="Arial Narrow" w:hAnsi="Arial Narrow"/>
          <w:sz w:val="24"/>
          <w:szCs w:val="24"/>
        </w:rPr>
        <w:t xml:space="preserve"> mobility schemes across Europe</w:t>
      </w:r>
    </w:p>
    <w:p w:rsidR="003D1D18" w:rsidRPr="00414E05" w:rsidRDefault="003D1D18" w:rsidP="003D1D18">
      <w:pPr>
        <w:spacing w:before="120" w:after="120"/>
        <w:jc w:val="both"/>
        <w:rPr>
          <w:rFonts w:ascii="Arial Narrow" w:hAnsi="Arial Narrow"/>
          <w:sz w:val="24"/>
          <w:szCs w:val="24"/>
        </w:rPr>
      </w:pPr>
    </w:p>
    <w:p w:rsidR="00DD2C25" w:rsidRPr="00414E05" w:rsidRDefault="003D1D18" w:rsidP="005B33C0">
      <w:pPr>
        <w:pStyle w:val="Default"/>
        <w:jc w:val="both"/>
        <w:rPr>
          <w:rFonts w:ascii="Arial Narrow" w:hAnsi="Arial Narrow" w:cstheme="minorHAnsi"/>
          <w:b/>
          <w:bCs/>
          <w:color w:val="auto"/>
        </w:rPr>
      </w:pPr>
      <w:r w:rsidRPr="00414E05">
        <w:rPr>
          <w:rFonts w:ascii="Arial Narrow" w:hAnsi="Arial Narrow" w:cstheme="minorHAnsi"/>
          <w:b/>
          <w:bCs/>
          <w:color w:val="auto"/>
        </w:rPr>
        <w:lastRenderedPageBreak/>
        <w:t>Can you give a more detailed split of these results?</w:t>
      </w:r>
    </w:p>
    <w:p w:rsidR="003D1D18" w:rsidRPr="00414E05" w:rsidRDefault="00FE45AD" w:rsidP="005B33C0">
      <w:pPr>
        <w:pStyle w:val="Default"/>
        <w:jc w:val="both"/>
        <w:rPr>
          <w:rFonts w:ascii="Arial Narrow" w:hAnsi="Arial Narrow" w:cstheme="minorHAnsi"/>
          <w:bCs/>
          <w:color w:val="auto"/>
        </w:rPr>
      </w:pPr>
      <w:r w:rsidRPr="00414E05">
        <w:rPr>
          <w:rFonts w:ascii="Arial Narrow" w:hAnsi="Arial Narrow" w:cstheme="minorHAnsi"/>
          <w:bCs/>
          <w:color w:val="auto"/>
        </w:rPr>
        <w:t>16000 t</w:t>
      </w:r>
      <w:r w:rsidR="003D1D18" w:rsidRPr="00414E05">
        <w:rPr>
          <w:rFonts w:ascii="Arial Narrow" w:hAnsi="Arial Narrow" w:cstheme="minorHAnsi"/>
          <w:bCs/>
          <w:color w:val="auto"/>
        </w:rPr>
        <w:t>raining opportunities: 4000 apprenticeships and 120</w:t>
      </w:r>
      <w:r w:rsidR="009C4D34" w:rsidRPr="00414E05">
        <w:rPr>
          <w:rFonts w:ascii="Arial Narrow" w:hAnsi="Arial Narrow" w:cstheme="minorHAnsi"/>
          <w:bCs/>
          <w:color w:val="auto"/>
        </w:rPr>
        <w:t>0</w:t>
      </w:r>
      <w:r w:rsidR="003D1D18" w:rsidRPr="00414E05">
        <w:rPr>
          <w:rFonts w:ascii="Arial Narrow" w:hAnsi="Arial Narrow" w:cstheme="minorHAnsi"/>
          <w:bCs/>
          <w:color w:val="auto"/>
        </w:rPr>
        <w:t>0 internships</w:t>
      </w:r>
    </w:p>
    <w:p w:rsidR="003D1D18" w:rsidRPr="00414E05" w:rsidRDefault="00FE45AD" w:rsidP="005B33C0">
      <w:pPr>
        <w:pStyle w:val="Default"/>
        <w:jc w:val="both"/>
        <w:rPr>
          <w:rFonts w:ascii="Arial Narrow" w:hAnsi="Arial Narrow" w:cstheme="minorHAnsi"/>
          <w:bCs/>
          <w:color w:val="auto"/>
        </w:rPr>
      </w:pPr>
      <w:r w:rsidRPr="00414E05">
        <w:rPr>
          <w:rFonts w:ascii="Arial Narrow" w:hAnsi="Arial Narrow" w:cstheme="minorHAnsi"/>
          <w:bCs/>
          <w:color w:val="auto"/>
        </w:rPr>
        <w:t>34000 j</w:t>
      </w:r>
      <w:r w:rsidR="003D1D18" w:rsidRPr="00414E05">
        <w:rPr>
          <w:rFonts w:ascii="Arial Narrow" w:hAnsi="Arial Narrow" w:cstheme="minorHAnsi"/>
          <w:bCs/>
          <w:color w:val="auto"/>
        </w:rPr>
        <w:t xml:space="preserve">ob opportunities: 26 000 regular employment </w:t>
      </w:r>
      <w:r w:rsidR="0069242E">
        <w:rPr>
          <w:rFonts w:ascii="Arial Narrow" w:hAnsi="Arial Narrow" w:cstheme="minorHAnsi"/>
          <w:bCs/>
          <w:color w:val="auto"/>
        </w:rPr>
        <w:t>and</w:t>
      </w:r>
      <w:r w:rsidR="003D1D18" w:rsidRPr="00414E05">
        <w:rPr>
          <w:rFonts w:ascii="Arial Narrow" w:hAnsi="Arial Narrow" w:cstheme="minorHAnsi"/>
          <w:bCs/>
          <w:color w:val="auto"/>
        </w:rPr>
        <w:t xml:space="preserve"> 8</w:t>
      </w:r>
      <w:bookmarkStart w:id="0" w:name="_GoBack"/>
      <w:bookmarkEnd w:id="0"/>
      <w:r w:rsidR="003D1D18" w:rsidRPr="00414E05">
        <w:rPr>
          <w:rFonts w:ascii="Arial Narrow" w:hAnsi="Arial Narrow" w:cstheme="minorHAnsi"/>
          <w:bCs/>
          <w:color w:val="auto"/>
        </w:rPr>
        <w:t>000 temporary contracts</w:t>
      </w:r>
    </w:p>
    <w:p w:rsidR="003D1D18" w:rsidRPr="00414E05" w:rsidRDefault="003D1D18" w:rsidP="005B33C0">
      <w:pPr>
        <w:pStyle w:val="Default"/>
        <w:jc w:val="both"/>
        <w:rPr>
          <w:rFonts w:ascii="Arial Narrow" w:hAnsi="Arial Narrow" w:cstheme="minorHAnsi"/>
          <w:b/>
          <w:bCs/>
          <w:color w:val="auto"/>
        </w:rPr>
      </w:pPr>
    </w:p>
    <w:p w:rsidR="005B33C0" w:rsidRPr="00414E05" w:rsidRDefault="005B33C0" w:rsidP="005B33C0">
      <w:pPr>
        <w:pStyle w:val="Default"/>
        <w:jc w:val="both"/>
        <w:rPr>
          <w:rFonts w:ascii="Arial Narrow" w:hAnsi="Arial Narrow" w:cstheme="minorHAnsi"/>
          <w:b/>
          <w:bCs/>
          <w:color w:val="auto"/>
        </w:rPr>
      </w:pPr>
      <w:r w:rsidRPr="00414E05">
        <w:rPr>
          <w:rFonts w:ascii="Arial Narrow" w:hAnsi="Arial Narrow" w:cstheme="minorHAnsi"/>
          <w:b/>
          <w:bCs/>
          <w:color w:val="auto"/>
        </w:rPr>
        <w:t>Can you share the number of opportunities created</w:t>
      </w:r>
      <w:r w:rsidR="00DD2C25" w:rsidRPr="00414E05">
        <w:rPr>
          <w:rFonts w:ascii="Arial Narrow" w:hAnsi="Arial Narrow" w:cstheme="minorHAnsi"/>
          <w:b/>
          <w:bCs/>
          <w:color w:val="auto"/>
        </w:rPr>
        <w:t xml:space="preserve"> on a</w:t>
      </w:r>
      <w:r w:rsidRPr="00414E05">
        <w:rPr>
          <w:rFonts w:ascii="Arial Narrow" w:hAnsi="Arial Narrow" w:cstheme="minorHAnsi"/>
          <w:b/>
          <w:bCs/>
          <w:color w:val="auto"/>
        </w:rPr>
        <w:t xml:space="preserve"> company</w:t>
      </w:r>
      <w:r w:rsidR="00DD2C25" w:rsidRPr="00414E05">
        <w:rPr>
          <w:rFonts w:ascii="Arial Narrow" w:hAnsi="Arial Narrow" w:cstheme="minorHAnsi"/>
          <w:b/>
          <w:bCs/>
          <w:color w:val="auto"/>
        </w:rPr>
        <w:t xml:space="preserve"> by company basis</w:t>
      </w:r>
      <w:r w:rsidRPr="00414E05">
        <w:rPr>
          <w:rFonts w:ascii="Arial Narrow" w:hAnsi="Arial Narrow" w:cstheme="minorHAnsi"/>
          <w:b/>
          <w:bCs/>
          <w:color w:val="auto"/>
        </w:rPr>
        <w:t>?</w:t>
      </w:r>
    </w:p>
    <w:p w:rsidR="00F81740" w:rsidRPr="00414E05" w:rsidRDefault="005B33C0" w:rsidP="001526EA">
      <w:pPr>
        <w:pStyle w:val="Default"/>
        <w:jc w:val="both"/>
        <w:rPr>
          <w:rFonts w:ascii="Arial Narrow" w:hAnsi="Arial Narrow" w:cstheme="minorHAnsi"/>
          <w:bCs/>
          <w:color w:val="auto"/>
        </w:rPr>
      </w:pPr>
      <w:r w:rsidRPr="00414E05">
        <w:rPr>
          <w:rFonts w:ascii="Arial Narrow" w:hAnsi="Arial Narrow" w:cstheme="minorHAnsi"/>
          <w:bCs/>
          <w:color w:val="auto"/>
        </w:rPr>
        <w:t>It is up to the individ</w:t>
      </w:r>
      <w:r w:rsidR="00E90138" w:rsidRPr="00414E05">
        <w:rPr>
          <w:rFonts w:ascii="Arial Narrow" w:hAnsi="Arial Narrow" w:cstheme="minorHAnsi"/>
          <w:bCs/>
          <w:color w:val="auto"/>
        </w:rPr>
        <w:t>ual companies to communicate</w:t>
      </w:r>
      <w:r w:rsidRPr="00414E05">
        <w:rPr>
          <w:rFonts w:ascii="Arial Narrow" w:hAnsi="Arial Narrow" w:cstheme="minorHAnsi"/>
          <w:bCs/>
          <w:color w:val="auto"/>
        </w:rPr>
        <w:t xml:space="preserve"> their individual results</w:t>
      </w:r>
      <w:r w:rsidR="00A57AFE" w:rsidRPr="00414E05">
        <w:rPr>
          <w:rFonts w:ascii="Arial Narrow" w:hAnsi="Arial Narrow" w:cstheme="minorHAnsi"/>
          <w:bCs/>
          <w:color w:val="auto"/>
        </w:rPr>
        <w:t>.</w:t>
      </w:r>
      <w:r w:rsidR="000F5ACB" w:rsidRPr="00414E05">
        <w:rPr>
          <w:rFonts w:ascii="Arial Narrow" w:hAnsi="Arial Narrow" w:cstheme="minorHAnsi"/>
          <w:color w:val="auto"/>
          <w:lang w:val="en-GB"/>
        </w:rPr>
        <w:t xml:space="preserve">All </w:t>
      </w:r>
      <w:r w:rsidR="00DC19E7" w:rsidRPr="00414E05">
        <w:rPr>
          <w:rFonts w:ascii="Arial Narrow" w:hAnsi="Arial Narrow" w:cstheme="minorHAnsi"/>
          <w:color w:val="auto"/>
          <w:lang w:val="en-GB"/>
        </w:rPr>
        <w:t xml:space="preserve">“Alliance for </w:t>
      </w:r>
      <w:proofErr w:type="spellStart"/>
      <w:r w:rsidR="00DC19E7" w:rsidRPr="00414E05">
        <w:rPr>
          <w:rFonts w:ascii="Arial Narrow" w:hAnsi="Arial Narrow" w:cstheme="minorHAnsi"/>
          <w:color w:val="auto"/>
          <w:lang w:val="en-GB"/>
        </w:rPr>
        <w:t>YOUth</w:t>
      </w:r>
      <w:proofErr w:type="spellEnd"/>
      <w:r w:rsidR="00DC19E7" w:rsidRPr="00414E05">
        <w:rPr>
          <w:rFonts w:ascii="Arial Narrow" w:hAnsi="Arial Narrow" w:cstheme="minorHAnsi"/>
          <w:color w:val="auto"/>
          <w:lang w:val="en-GB"/>
        </w:rPr>
        <w:t>”</w:t>
      </w:r>
      <w:r w:rsidR="00F81740" w:rsidRPr="00414E05">
        <w:rPr>
          <w:rFonts w:ascii="Arial Narrow" w:hAnsi="Arial Narrow" w:cstheme="minorHAnsi"/>
          <w:color w:val="auto"/>
          <w:lang w:val="en-GB"/>
        </w:rPr>
        <w:t xml:space="preserve"> companies will report back their respective achievements through the annual reporting organised by the European Commission under the umbrella of the European Alliance for Apprenticeships. This will also be made public on the website of the European Commission</w:t>
      </w:r>
      <w:r w:rsidR="00993D2D" w:rsidRPr="00414E05">
        <w:rPr>
          <w:rFonts w:ascii="Arial Narrow" w:hAnsi="Arial Narrow" w:cstheme="minorHAnsi"/>
          <w:color w:val="auto"/>
          <w:lang w:val="en-GB"/>
        </w:rPr>
        <w:t>.</w:t>
      </w:r>
      <w:r w:rsidR="008C6EEB" w:rsidRPr="00414E05">
        <w:rPr>
          <w:rFonts w:ascii="Arial Narrow" w:hAnsi="Arial Narrow" w:cstheme="minorHAnsi"/>
          <w:color w:val="auto"/>
          <w:lang w:val="en-GB"/>
        </w:rPr>
        <w:t xml:space="preserve"> </w:t>
      </w:r>
      <w:r w:rsidR="00F81740" w:rsidRPr="00414E05">
        <w:rPr>
          <w:rFonts w:ascii="Arial Narrow" w:hAnsi="Arial Narrow" w:cstheme="minorHAnsi"/>
          <w:color w:val="auto"/>
          <w:lang w:val="en-GB"/>
        </w:rPr>
        <w:t xml:space="preserve"> (</w:t>
      </w:r>
      <w:hyperlink r:id="rId12" w:history="1">
        <w:r w:rsidR="00F81740" w:rsidRPr="00414E05">
          <w:rPr>
            <w:rStyle w:val="Hyperlink"/>
            <w:rFonts w:ascii="Arial Narrow" w:hAnsi="Arial Narrow" w:cstheme="minorHAnsi"/>
            <w:color w:val="auto"/>
            <w:lang w:val="en-GB"/>
          </w:rPr>
          <w:t>http://ec.europa.eu/education/policy/vocational-policy/alliance_en.htm</w:t>
        </w:r>
      </w:hyperlink>
      <w:r w:rsidR="00F81740" w:rsidRPr="00414E05">
        <w:rPr>
          <w:rFonts w:ascii="Arial Narrow" w:hAnsi="Arial Narrow" w:cstheme="minorHAnsi"/>
          <w:color w:val="auto"/>
          <w:lang w:val="en-GB"/>
        </w:rPr>
        <w:t>).</w:t>
      </w:r>
    </w:p>
    <w:p w:rsidR="00993D2D" w:rsidRPr="00414E05" w:rsidRDefault="00993D2D" w:rsidP="001526EA">
      <w:pPr>
        <w:pStyle w:val="Default"/>
        <w:jc w:val="both"/>
        <w:rPr>
          <w:rFonts w:ascii="Arial Narrow" w:hAnsi="Arial Narrow" w:cstheme="minorHAnsi"/>
          <w:color w:val="auto"/>
          <w:lang w:val="en-GB"/>
        </w:rPr>
      </w:pPr>
    </w:p>
    <w:p w:rsidR="00F4787B" w:rsidRPr="00414E05" w:rsidRDefault="00CA2323" w:rsidP="000E61D8">
      <w:pPr>
        <w:pStyle w:val="Default"/>
        <w:numPr>
          <w:ilvl w:val="0"/>
          <w:numId w:val="18"/>
        </w:numPr>
        <w:jc w:val="both"/>
        <w:rPr>
          <w:rFonts w:ascii="Arial Narrow" w:hAnsi="Arial Narrow" w:cstheme="minorHAnsi"/>
          <w:b/>
          <w:bCs/>
          <w:color w:val="auto"/>
          <w:lang w:val="en-GB"/>
        </w:rPr>
      </w:pPr>
      <w:r w:rsidRPr="00414E05">
        <w:rPr>
          <w:rFonts w:ascii="Arial Narrow" w:hAnsi="Arial Narrow" w:cstheme="minorHAnsi"/>
          <w:b/>
          <w:bCs/>
          <w:color w:val="auto"/>
          <w:lang w:val="en-GB"/>
        </w:rPr>
        <w:t xml:space="preserve">Nielsen </w:t>
      </w:r>
      <w:r w:rsidR="003F08A4" w:rsidRPr="00414E05">
        <w:rPr>
          <w:rFonts w:ascii="Arial Narrow" w:hAnsi="Arial Narrow" w:cstheme="minorHAnsi"/>
          <w:b/>
          <w:bCs/>
          <w:color w:val="auto"/>
          <w:lang w:val="en-GB"/>
        </w:rPr>
        <w:t xml:space="preserve">Employer </w:t>
      </w:r>
      <w:r w:rsidRPr="00414E05">
        <w:rPr>
          <w:rFonts w:ascii="Arial Narrow" w:hAnsi="Arial Narrow" w:cstheme="minorHAnsi"/>
          <w:b/>
          <w:bCs/>
          <w:color w:val="auto"/>
          <w:lang w:val="en-GB"/>
        </w:rPr>
        <w:t>Survey</w:t>
      </w:r>
    </w:p>
    <w:p w:rsidR="000E61D8" w:rsidRPr="00414E05" w:rsidRDefault="000E61D8" w:rsidP="000E61D8">
      <w:pPr>
        <w:pStyle w:val="Default"/>
        <w:ind w:left="360"/>
        <w:jc w:val="both"/>
        <w:rPr>
          <w:rFonts w:ascii="Arial Narrow" w:hAnsi="Arial Narrow" w:cstheme="minorHAnsi"/>
          <w:b/>
          <w:bCs/>
          <w:color w:val="auto"/>
          <w:lang w:val="en-GB"/>
        </w:rPr>
      </w:pPr>
    </w:p>
    <w:p w:rsidR="00CA2323" w:rsidRPr="00414E05" w:rsidRDefault="00A57AFE" w:rsidP="001526EA">
      <w:pPr>
        <w:jc w:val="both"/>
        <w:rPr>
          <w:rFonts w:ascii="Arial Narrow" w:hAnsi="Arial Narrow" w:cstheme="minorHAnsi"/>
          <w:bCs/>
          <w:sz w:val="24"/>
          <w:szCs w:val="24"/>
          <w:lang w:val="en-GB"/>
        </w:rPr>
      </w:pPr>
      <w:r w:rsidRPr="00414E05">
        <w:rPr>
          <w:noProof/>
          <w:lang w:val="en-GB" w:eastAsia="en-GB"/>
        </w:rPr>
        <w:drawing>
          <wp:inline distT="0" distB="0" distL="0" distR="0" wp14:anchorId="1F1D295F" wp14:editId="3CC8DA28">
            <wp:extent cx="5972810" cy="44462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4446270"/>
                    </a:xfrm>
                    <a:prstGeom prst="rect">
                      <a:avLst/>
                    </a:prstGeom>
                  </pic:spPr>
                </pic:pic>
              </a:graphicData>
            </a:graphic>
          </wp:inline>
        </w:drawing>
      </w:r>
    </w:p>
    <w:p w:rsidR="00882816" w:rsidRPr="00414E05" w:rsidRDefault="00882816" w:rsidP="001526EA">
      <w:pPr>
        <w:jc w:val="both"/>
        <w:rPr>
          <w:rFonts w:ascii="Arial Narrow" w:hAnsi="Arial Narrow" w:cstheme="minorHAnsi"/>
          <w:b/>
          <w:bCs/>
          <w:sz w:val="24"/>
          <w:szCs w:val="24"/>
          <w:lang w:val="en-GB"/>
        </w:rPr>
      </w:pPr>
    </w:p>
    <w:p w:rsidR="000E61D8" w:rsidRPr="00414E05" w:rsidRDefault="000E61D8" w:rsidP="001526EA">
      <w:pPr>
        <w:jc w:val="both"/>
        <w:rPr>
          <w:rFonts w:ascii="Arial Narrow" w:hAnsi="Arial Narrow" w:cstheme="minorHAnsi"/>
          <w:b/>
          <w:bCs/>
          <w:sz w:val="24"/>
          <w:szCs w:val="24"/>
          <w:lang w:val="en-GB"/>
        </w:rPr>
      </w:pPr>
    </w:p>
    <w:p w:rsidR="0080514E" w:rsidRPr="00414E05" w:rsidRDefault="0080514E" w:rsidP="001526EA">
      <w:pPr>
        <w:jc w:val="both"/>
        <w:rPr>
          <w:rFonts w:ascii="Arial Narrow" w:hAnsi="Arial Narrow" w:cstheme="minorHAnsi"/>
          <w:b/>
          <w:bCs/>
          <w:sz w:val="24"/>
          <w:szCs w:val="24"/>
          <w:lang w:val="en-GB"/>
        </w:rPr>
      </w:pPr>
      <w:r w:rsidRPr="00414E05">
        <w:rPr>
          <w:rFonts w:ascii="Arial Narrow" w:hAnsi="Arial Narrow" w:cstheme="minorHAnsi"/>
          <w:b/>
          <w:bCs/>
          <w:sz w:val="24"/>
          <w:szCs w:val="24"/>
          <w:lang w:val="en-GB"/>
        </w:rPr>
        <w:t>When was the survey realized?</w:t>
      </w:r>
    </w:p>
    <w:p w:rsidR="0080514E" w:rsidRPr="00414E05" w:rsidRDefault="00882816" w:rsidP="001526EA">
      <w:pPr>
        <w:jc w:val="both"/>
        <w:rPr>
          <w:rFonts w:ascii="Arial Narrow" w:hAnsi="Arial Narrow" w:cstheme="minorHAnsi"/>
          <w:bCs/>
          <w:sz w:val="24"/>
          <w:szCs w:val="24"/>
          <w:lang w:val="en-GB"/>
        </w:rPr>
      </w:pPr>
      <w:r w:rsidRPr="00414E05">
        <w:rPr>
          <w:rFonts w:ascii="Arial Narrow" w:hAnsi="Arial Narrow" w:cstheme="minorHAnsi"/>
          <w:bCs/>
          <w:sz w:val="24"/>
          <w:szCs w:val="24"/>
          <w:lang w:val="en-GB"/>
        </w:rPr>
        <w:t>March 2015</w:t>
      </w:r>
      <w:r w:rsidR="00CF2213" w:rsidRPr="00414E05">
        <w:rPr>
          <w:rFonts w:ascii="Arial Narrow" w:hAnsi="Arial Narrow" w:cstheme="minorHAnsi"/>
          <w:bCs/>
          <w:sz w:val="24"/>
          <w:szCs w:val="24"/>
          <w:lang w:val="en-GB"/>
        </w:rPr>
        <w:t>, results were consolidated in May 2015.</w:t>
      </w:r>
      <w:r w:rsidR="00C67380" w:rsidRPr="00414E05">
        <w:rPr>
          <w:rFonts w:ascii="Arial Narrow" w:hAnsi="Arial Narrow" w:cstheme="minorHAnsi"/>
          <w:bCs/>
          <w:sz w:val="24"/>
          <w:szCs w:val="24"/>
          <w:lang w:val="en-GB"/>
        </w:rPr>
        <w:t xml:space="preserve"> </w:t>
      </w:r>
    </w:p>
    <w:p w:rsidR="0080514E" w:rsidRPr="00414E05" w:rsidRDefault="0080514E" w:rsidP="001526EA">
      <w:pPr>
        <w:jc w:val="both"/>
        <w:rPr>
          <w:rFonts w:ascii="Arial Narrow" w:hAnsi="Arial Narrow" w:cstheme="minorHAnsi"/>
          <w:bCs/>
          <w:sz w:val="24"/>
          <w:szCs w:val="24"/>
          <w:lang w:val="en-GB"/>
        </w:rPr>
      </w:pPr>
    </w:p>
    <w:p w:rsidR="0080514E" w:rsidRPr="00414E05" w:rsidRDefault="0080514E" w:rsidP="001526EA">
      <w:pPr>
        <w:jc w:val="both"/>
        <w:rPr>
          <w:rFonts w:ascii="Arial Narrow" w:hAnsi="Arial Narrow" w:cstheme="minorHAnsi"/>
          <w:b/>
          <w:bCs/>
          <w:sz w:val="24"/>
          <w:szCs w:val="24"/>
          <w:lang w:val="en-GB"/>
        </w:rPr>
      </w:pPr>
      <w:r w:rsidRPr="00414E05">
        <w:rPr>
          <w:rFonts w:ascii="Arial Narrow" w:hAnsi="Arial Narrow" w:cstheme="minorHAnsi"/>
          <w:b/>
          <w:bCs/>
          <w:sz w:val="24"/>
          <w:szCs w:val="24"/>
          <w:lang w:val="en-GB"/>
        </w:rPr>
        <w:t>Who participated in the survey?</w:t>
      </w:r>
    </w:p>
    <w:p w:rsidR="0080514E" w:rsidRPr="00414E05" w:rsidRDefault="0080514E" w:rsidP="001526EA">
      <w:pPr>
        <w:jc w:val="both"/>
        <w:rPr>
          <w:rFonts w:ascii="Arial Narrow" w:hAnsi="Arial Narrow" w:cstheme="minorHAnsi"/>
          <w:bCs/>
          <w:sz w:val="24"/>
          <w:szCs w:val="24"/>
          <w:lang w:val="en-GB"/>
        </w:rPr>
      </w:pPr>
      <w:r w:rsidRPr="00414E05">
        <w:rPr>
          <w:rFonts w:ascii="Arial Narrow" w:hAnsi="Arial Narrow" w:cstheme="minorHAnsi"/>
          <w:bCs/>
          <w:sz w:val="24"/>
          <w:szCs w:val="24"/>
          <w:lang w:val="en-GB"/>
        </w:rPr>
        <w:t xml:space="preserve">635 </w:t>
      </w:r>
      <w:r w:rsidR="00882816" w:rsidRPr="00414E05">
        <w:rPr>
          <w:rFonts w:ascii="Arial Narrow" w:hAnsi="Arial Narrow" w:cstheme="minorHAnsi"/>
          <w:bCs/>
          <w:sz w:val="24"/>
          <w:szCs w:val="24"/>
          <w:lang w:val="en-GB"/>
        </w:rPr>
        <w:t xml:space="preserve">Managers and </w:t>
      </w:r>
      <w:r w:rsidRPr="00414E05">
        <w:rPr>
          <w:rFonts w:ascii="Arial Narrow" w:hAnsi="Arial Narrow" w:cstheme="minorHAnsi"/>
          <w:bCs/>
          <w:sz w:val="24"/>
          <w:szCs w:val="24"/>
          <w:lang w:val="en-GB"/>
        </w:rPr>
        <w:t xml:space="preserve">HR professionals from 70 </w:t>
      </w:r>
      <w:r w:rsidR="00882816" w:rsidRPr="00414E05">
        <w:rPr>
          <w:rFonts w:ascii="Arial Narrow" w:hAnsi="Arial Narrow" w:cstheme="minorHAnsi"/>
          <w:bCs/>
          <w:sz w:val="24"/>
          <w:szCs w:val="24"/>
          <w:lang w:val="en-GB"/>
        </w:rPr>
        <w:t>“</w:t>
      </w:r>
      <w:r w:rsidRPr="00414E05">
        <w:rPr>
          <w:rFonts w:ascii="Arial Narrow" w:hAnsi="Arial Narrow" w:cstheme="minorHAnsi"/>
          <w:bCs/>
          <w:sz w:val="24"/>
          <w:szCs w:val="24"/>
          <w:lang w:val="en-GB"/>
        </w:rPr>
        <w:t xml:space="preserve">Alliance for </w:t>
      </w:r>
      <w:proofErr w:type="spellStart"/>
      <w:r w:rsidRPr="00414E05">
        <w:rPr>
          <w:rFonts w:ascii="Arial Narrow" w:hAnsi="Arial Narrow" w:cstheme="minorHAnsi"/>
          <w:bCs/>
          <w:sz w:val="24"/>
          <w:szCs w:val="24"/>
          <w:lang w:val="en-GB"/>
        </w:rPr>
        <w:t>YOUth</w:t>
      </w:r>
      <w:proofErr w:type="spellEnd"/>
      <w:r w:rsidR="00882816" w:rsidRPr="00414E05">
        <w:rPr>
          <w:rFonts w:ascii="Arial Narrow" w:hAnsi="Arial Narrow" w:cstheme="minorHAnsi"/>
          <w:bCs/>
          <w:sz w:val="24"/>
          <w:szCs w:val="24"/>
          <w:lang w:val="en-GB"/>
        </w:rPr>
        <w:t>”</w:t>
      </w:r>
      <w:r w:rsidRPr="00414E05">
        <w:rPr>
          <w:rFonts w:ascii="Arial Narrow" w:hAnsi="Arial Narrow" w:cstheme="minorHAnsi"/>
          <w:bCs/>
          <w:sz w:val="24"/>
          <w:szCs w:val="24"/>
          <w:lang w:val="en-GB"/>
        </w:rPr>
        <w:t xml:space="preserve"> companies in 22 countries.</w:t>
      </w:r>
    </w:p>
    <w:p w:rsidR="00C67380" w:rsidRPr="00414E05" w:rsidRDefault="00C67380" w:rsidP="001526EA">
      <w:pPr>
        <w:jc w:val="both"/>
        <w:rPr>
          <w:rFonts w:ascii="Arial Narrow" w:hAnsi="Arial Narrow" w:cstheme="minorHAnsi"/>
          <w:bCs/>
          <w:sz w:val="24"/>
          <w:szCs w:val="24"/>
          <w:lang w:val="en-GB"/>
        </w:rPr>
      </w:pPr>
    </w:p>
    <w:p w:rsidR="00B35BDF" w:rsidRPr="00414E05" w:rsidRDefault="00B35BDF" w:rsidP="001526EA">
      <w:pPr>
        <w:jc w:val="both"/>
        <w:rPr>
          <w:rFonts w:ascii="Arial Narrow" w:hAnsi="Arial Narrow" w:cstheme="minorHAnsi"/>
          <w:b/>
          <w:bCs/>
          <w:sz w:val="24"/>
          <w:szCs w:val="24"/>
          <w:lang w:val="en-GB"/>
        </w:rPr>
      </w:pPr>
    </w:p>
    <w:p w:rsidR="00B4751E" w:rsidRPr="00414E05" w:rsidRDefault="00B4751E" w:rsidP="001526EA">
      <w:pPr>
        <w:jc w:val="both"/>
        <w:rPr>
          <w:rFonts w:ascii="Arial Narrow" w:hAnsi="Arial Narrow" w:cstheme="minorHAnsi"/>
          <w:b/>
          <w:bCs/>
          <w:sz w:val="24"/>
          <w:szCs w:val="24"/>
          <w:lang w:val="en-GB"/>
        </w:rPr>
      </w:pPr>
      <w:r w:rsidRPr="00414E05">
        <w:rPr>
          <w:rFonts w:ascii="Arial Narrow" w:hAnsi="Arial Narrow" w:cstheme="minorHAnsi"/>
          <w:b/>
          <w:bCs/>
          <w:sz w:val="24"/>
          <w:szCs w:val="24"/>
          <w:lang w:val="en-GB"/>
        </w:rPr>
        <w:t>You</w:t>
      </w:r>
      <w:r w:rsidR="001E308A" w:rsidRPr="00414E05">
        <w:rPr>
          <w:rFonts w:ascii="Arial Narrow" w:hAnsi="Arial Narrow" w:cstheme="minorHAnsi"/>
          <w:b/>
          <w:bCs/>
          <w:sz w:val="24"/>
          <w:szCs w:val="24"/>
          <w:lang w:val="en-GB"/>
        </w:rPr>
        <w:t>r</w:t>
      </w:r>
      <w:r w:rsidRPr="00414E05">
        <w:rPr>
          <w:rFonts w:ascii="Arial Narrow" w:hAnsi="Arial Narrow" w:cstheme="minorHAnsi"/>
          <w:b/>
          <w:bCs/>
          <w:sz w:val="24"/>
          <w:szCs w:val="24"/>
          <w:lang w:val="en-GB"/>
        </w:rPr>
        <w:t xml:space="preserve"> </w:t>
      </w:r>
      <w:r w:rsidR="001E308A" w:rsidRPr="00414E05">
        <w:rPr>
          <w:rFonts w:ascii="Arial Narrow" w:hAnsi="Arial Narrow" w:cstheme="minorHAnsi"/>
          <w:b/>
          <w:bCs/>
          <w:sz w:val="24"/>
          <w:szCs w:val="24"/>
          <w:lang w:val="en-GB"/>
        </w:rPr>
        <w:t>survey says</w:t>
      </w:r>
      <w:r w:rsidRPr="00414E05">
        <w:rPr>
          <w:rFonts w:ascii="Arial Narrow" w:hAnsi="Arial Narrow" w:cstheme="minorHAnsi"/>
          <w:b/>
          <w:bCs/>
          <w:sz w:val="24"/>
          <w:szCs w:val="24"/>
          <w:lang w:val="en-GB"/>
        </w:rPr>
        <w:t xml:space="preserve"> that </w:t>
      </w:r>
      <w:r w:rsidR="002335BA" w:rsidRPr="00414E05">
        <w:rPr>
          <w:rFonts w:ascii="Arial Narrow" w:hAnsi="Arial Narrow" w:cstheme="minorHAnsi"/>
          <w:b/>
          <w:bCs/>
          <w:sz w:val="24"/>
          <w:szCs w:val="24"/>
          <w:lang w:val="en-GB"/>
        </w:rPr>
        <w:t>the “</w:t>
      </w:r>
      <w:r w:rsidRPr="00414E05">
        <w:rPr>
          <w:rFonts w:ascii="Arial Narrow" w:hAnsi="Arial Narrow" w:cstheme="minorHAnsi"/>
          <w:b/>
          <w:bCs/>
          <w:sz w:val="24"/>
          <w:szCs w:val="24"/>
          <w:lang w:val="en-GB"/>
        </w:rPr>
        <w:t xml:space="preserve">Alliance for </w:t>
      </w:r>
      <w:proofErr w:type="spellStart"/>
      <w:r w:rsidRPr="00414E05">
        <w:rPr>
          <w:rFonts w:ascii="Arial Narrow" w:hAnsi="Arial Narrow" w:cstheme="minorHAnsi"/>
          <w:b/>
          <w:bCs/>
          <w:sz w:val="24"/>
          <w:szCs w:val="24"/>
          <w:lang w:val="en-GB"/>
        </w:rPr>
        <w:t>YOUth</w:t>
      </w:r>
      <w:proofErr w:type="spellEnd"/>
      <w:r w:rsidR="002335BA" w:rsidRPr="00414E05">
        <w:rPr>
          <w:rFonts w:ascii="Arial Narrow" w:hAnsi="Arial Narrow" w:cstheme="minorHAnsi"/>
          <w:b/>
          <w:bCs/>
          <w:sz w:val="24"/>
          <w:szCs w:val="24"/>
          <w:lang w:val="en-GB"/>
        </w:rPr>
        <w:t>”</w:t>
      </w:r>
      <w:r w:rsidRPr="00414E05">
        <w:rPr>
          <w:rFonts w:ascii="Arial Narrow" w:hAnsi="Arial Narrow" w:cstheme="minorHAnsi"/>
          <w:b/>
          <w:bCs/>
          <w:sz w:val="24"/>
          <w:szCs w:val="24"/>
          <w:lang w:val="en-GB"/>
        </w:rPr>
        <w:t xml:space="preserve"> has increased collaboration among stake</w:t>
      </w:r>
      <w:r w:rsidR="002335BA" w:rsidRPr="00414E05">
        <w:rPr>
          <w:rFonts w:ascii="Arial Narrow" w:hAnsi="Arial Narrow" w:cstheme="minorHAnsi"/>
          <w:b/>
          <w:bCs/>
          <w:sz w:val="24"/>
          <w:szCs w:val="24"/>
          <w:lang w:val="en-GB"/>
        </w:rPr>
        <w:t>holders. Can you</w:t>
      </w:r>
      <w:r w:rsidRPr="00414E05">
        <w:rPr>
          <w:rFonts w:ascii="Arial Narrow" w:hAnsi="Arial Narrow" w:cstheme="minorHAnsi"/>
          <w:b/>
          <w:bCs/>
          <w:sz w:val="24"/>
          <w:szCs w:val="24"/>
          <w:lang w:val="en-GB"/>
        </w:rPr>
        <w:t xml:space="preserve"> give som</w:t>
      </w:r>
      <w:r w:rsidR="002335BA" w:rsidRPr="00414E05">
        <w:rPr>
          <w:rFonts w:ascii="Arial Narrow" w:hAnsi="Arial Narrow" w:cstheme="minorHAnsi"/>
          <w:b/>
          <w:bCs/>
          <w:sz w:val="24"/>
          <w:szCs w:val="24"/>
          <w:lang w:val="en-GB"/>
        </w:rPr>
        <w:t>e examples</w:t>
      </w:r>
      <w:r w:rsidRPr="00414E05">
        <w:rPr>
          <w:rFonts w:ascii="Arial Narrow" w:hAnsi="Arial Narrow" w:cstheme="minorHAnsi"/>
          <w:b/>
          <w:bCs/>
          <w:sz w:val="24"/>
          <w:szCs w:val="24"/>
          <w:lang w:val="en-GB"/>
        </w:rPr>
        <w:t>?</w:t>
      </w:r>
    </w:p>
    <w:p w:rsidR="002335BA" w:rsidRPr="00414E05" w:rsidRDefault="002335BA" w:rsidP="001526EA">
      <w:pPr>
        <w:jc w:val="both"/>
        <w:rPr>
          <w:rFonts w:ascii="Arial Narrow" w:hAnsi="Arial Narrow" w:cstheme="minorHAnsi"/>
          <w:bCs/>
          <w:sz w:val="24"/>
          <w:szCs w:val="24"/>
          <w:lang w:val="en-GB"/>
        </w:rPr>
      </w:pPr>
      <w:r w:rsidRPr="00414E05">
        <w:rPr>
          <w:rFonts w:ascii="Arial Narrow" w:hAnsi="Arial Narrow" w:cstheme="minorHAnsi"/>
          <w:bCs/>
          <w:sz w:val="24"/>
          <w:szCs w:val="24"/>
          <w:lang w:val="en-GB"/>
        </w:rPr>
        <w:t>Inside the Alliance: i</w:t>
      </w:r>
      <w:r w:rsidR="00F42480" w:rsidRPr="00414E05">
        <w:rPr>
          <w:rFonts w:ascii="Arial Narrow" w:hAnsi="Arial Narrow" w:cstheme="minorHAnsi"/>
          <w:bCs/>
          <w:sz w:val="24"/>
          <w:szCs w:val="24"/>
          <w:lang w:val="en-GB"/>
        </w:rPr>
        <w:t>n Portugal</w:t>
      </w:r>
      <w:r w:rsidRPr="00414E05">
        <w:rPr>
          <w:rFonts w:ascii="Arial Narrow" w:hAnsi="Arial Narrow" w:cstheme="minorHAnsi"/>
          <w:bCs/>
          <w:sz w:val="24"/>
          <w:szCs w:val="24"/>
          <w:lang w:val="en-GB"/>
        </w:rPr>
        <w:t xml:space="preserve">, “Alliance for </w:t>
      </w:r>
      <w:proofErr w:type="spellStart"/>
      <w:r w:rsidRPr="00414E05">
        <w:rPr>
          <w:rFonts w:ascii="Arial Narrow" w:hAnsi="Arial Narrow" w:cstheme="minorHAnsi"/>
          <w:bCs/>
          <w:sz w:val="24"/>
          <w:szCs w:val="24"/>
          <w:lang w:val="en-GB"/>
        </w:rPr>
        <w:t>YOUth</w:t>
      </w:r>
      <w:proofErr w:type="spellEnd"/>
      <w:r w:rsidRPr="00414E05">
        <w:rPr>
          <w:rFonts w:ascii="Arial Narrow" w:hAnsi="Arial Narrow" w:cstheme="minorHAnsi"/>
          <w:bCs/>
          <w:sz w:val="24"/>
          <w:szCs w:val="24"/>
          <w:lang w:val="en-GB"/>
        </w:rPr>
        <w:t>”</w:t>
      </w:r>
      <w:r w:rsidR="00F17490" w:rsidRPr="00414E05">
        <w:rPr>
          <w:rFonts w:ascii="Arial Narrow" w:hAnsi="Arial Narrow" w:cstheme="minorHAnsi"/>
          <w:bCs/>
          <w:sz w:val="24"/>
          <w:szCs w:val="24"/>
          <w:lang w:val="en-GB"/>
        </w:rPr>
        <w:t xml:space="preserve"> partners are </w:t>
      </w:r>
      <w:r w:rsidRPr="00414E05">
        <w:rPr>
          <w:rFonts w:ascii="Arial Narrow" w:hAnsi="Arial Narrow" w:cstheme="minorHAnsi"/>
          <w:bCs/>
          <w:sz w:val="24"/>
          <w:szCs w:val="24"/>
          <w:lang w:val="en-GB"/>
        </w:rPr>
        <w:t>meeting regularly to work on</w:t>
      </w:r>
      <w:r w:rsidR="00DD2C25" w:rsidRPr="00414E05">
        <w:rPr>
          <w:rFonts w:ascii="Arial Narrow" w:hAnsi="Arial Narrow" w:cstheme="minorHAnsi"/>
          <w:bCs/>
          <w:sz w:val="24"/>
          <w:szCs w:val="24"/>
          <w:lang w:val="en-GB"/>
        </w:rPr>
        <w:t xml:space="preserve"> implementing</w:t>
      </w:r>
      <w:r w:rsidRPr="00414E05">
        <w:rPr>
          <w:rFonts w:ascii="Arial Narrow" w:hAnsi="Arial Narrow" w:cstheme="minorHAnsi"/>
          <w:bCs/>
          <w:sz w:val="24"/>
          <w:szCs w:val="24"/>
          <w:lang w:val="en-GB"/>
        </w:rPr>
        <w:t xml:space="preserve"> a local “</w:t>
      </w:r>
      <w:r w:rsidR="00F17490" w:rsidRPr="00414E05">
        <w:rPr>
          <w:rFonts w:ascii="Arial Narrow" w:hAnsi="Arial Narrow" w:cstheme="minorHAnsi"/>
          <w:bCs/>
          <w:sz w:val="24"/>
          <w:szCs w:val="24"/>
          <w:lang w:val="en-GB"/>
        </w:rPr>
        <w:t xml:space="preserve">Alliance for </w:t>
      </w:r>
      <w:proofErr w:type="spellStart"/>
      <w:r w:rsidR="00F17490" w:rsidRPr="00414E05">
        <w:rPr>
          <w:rFonts w:ascii="Arial Narrow" w:hAnsi="Arial Narrow" w:cstheme="minorHAnsi"/>
          <w:bCs/>
          <w:sz w:val="24"/>
          <w:szCs w:val="24"/>
          <w:lang w:val="en-GB"/>
        </w:rPr>
        <w:t>YOUth</w:t>
      </w:r>
      <w:proofErr w:type="spellEnd"/>
      <w:r w:rsidRPr="00414E05">
        <w:rPr>
          <w:rFonts w:ascii="Arial Narrow" w:hAnsi="Arial Narrow" w:cstheme="minorHAnsi"/>
          <w:bCs/>
          <w:sz w:val="24"/>
          <w:szCs w:val="24"/>
          <w:lang w:val="en-GB"/>
        </w:rPr>
        <w:t>” agenda (</w:t>
      </w:r>
      <w:proofErr w:type="spellStart"/>
      <w:r w:rsidRPr="00414E05">
        <w:rPr>
          <w:rFonts w:ascii="Arial Narrow" w:hAnsi="Arial Narrow" w:cstheme="minorHAnsi"/>
          <w:bCs/>
          <w:sz w:val="24"/>
          <w:szCs w:val="24"/>
          <w:lang w:val="en-GB"/>
        </w:rPr>
        <w:t>eg</w:t>
      </w:r>
      <w:proofErr w:type="spellEnd"/>
      <w:r w:rsidRPr="00414E05">
        <w:rPr>
          <w:rFonts w:ascii="Arial Narrow" w:hAnsi="Arial Narrow" w:cstheme="minorHAnsi"/>
          <w:bCs/>
          <w:sz w:val="24"/>
          <w:szCs w:val="24"/>
          <w:lang w:val="en-GB"/>
        </w:rPr>
        <w:t>. promoting vocational and educational training)</w:t>
      </w:r>
      <w:r w:rsidR="00F17490" w:rsidRPr="00414E05">
        <w:rPr>
          <w:rFonts w:ascii="Arial Narrow" w:hAnsi="Arial Narrow" w:cstheme="minorHAnsi"/>
          <w:bCs/>
          <w:sz w:val="24"/>
          <w:szCs w:val="24"/>
          <w:lang w:val="en-GB"/>
        </w:rPr>
        <w:t>.</w:t>
      </w:r>
      <w:r w:rsidRPr="00414E05">
        <w:rPr>
          <w:rFonts w:ascii="Arial Narrow" w:hAnsi="Arial Narrow" w:cstheme="minorHAnsi"/>
          <w:bCs/>
          <w:sz w:val="24"/>
          <w:szCs w:val="24"/>
          <w:lang w:val="en-GB"/>
        </w:rPr>
        <w:t xml:space="preserve"> </w:t>
      </w:r>
    </w:p>
    <w:p w:rsidR="002335BA" w:rsidRPr="00414E05" w:rsidRDefault="002335BA" w:rsidP="001526EA">
      <w:pPr>
        <w:jc w:val="both"/>
        <w:rPr>
          <w:rFonts w:ascii="Arial Narrow" w:hAnsi="Arial Narrow" w:cstheme="minorHAnsi"/>
          <w:bCs/>
          <w:sz w:val="24"/>
          <w:szCs w:val="24"/>
          <w:lang w:val="en-GB"/>
        </w:rPr>
      </w:pPr>
      <w:r w:rsidRPr="00414E05">
        <w:rPr>
          <w:rFonts w:ascii="Arial Narrow" w:hAnsi="Arial Narrow" w:cstheme="minorHAnsi"/>
          <w:bCs/>
          <w:sz w:val="24"/>
          <w:szCs w:val="24"/>
          <w:lang w:val="en-GB"/>
        </w:rPr>
        <w:t>Outside the Alliance: w</w:t>
      </w:r>
      <w:r w:rsidR="00DD2C25" w:rsidRPr="00414E05">
        <w:rPr>
          <w:rFonts w:ascii="Arial Narrow" w:hAnsi="Arial Narrow" w:cstheme="minorHAnsi"/>
          <w:bCs/>
          <w:sz w:val="24"/>
          <w:szCs w:val="24"/>
          <w:lang w:val="en-GB"/>
        </w:rPr>
        <w:t>hen setting up dual learning</w:t>
      </w:r>
      <w:r w:rsidRPr="00414E05">
        <w:rPr>
          <w:rFonts w:ascii="Arial Narrow" w:hAnsi="Arial Narrow" w:cstheme="minorHAnsi"/>
          <w:bCs/>
          <w:sz w:val="24"/>
          <w:szCs w:val="24"/>
          <w:lang w:val="en-GB"/>
        </w:rPr>
        <w:t xml:space="preserve"> schemes we are working in close cooperation with schools &amp; universities in the proximity of our operations.</w:t>
      </w:r>
    </w:p>
    <w:p w:rsidR="00F17490" w:rsidRPr="00414E05" w:rsidRDefault="00F17490" w:rsidP="001526EA">
      <w:pPr>
        <w:jc w:val="both"/>
        <w:rPr>
          <w:rFonts w:ascii="Arial Narrow" w:hAnsi="Arial Narrow" w:cstheme="minorHAnsi"/>
          <w:bCs/>
          <w:sz w:val="24"/>
          <w:szCs w:val="24"/>
          <w:lang w:val="en-GB"/>
        </w:rPr>
      </w:pPr>
    </w:p>
    <w:p w:rsidR="00F17490" w:rsidRPr="00414E05" w:rsidRDefault="00F17490" w:rsidP="001526EA">
      <w:pPr>
        <w:jc w:val="both"/>
        <w:rPr>
          <w:rFonts w:ascii="Arial Narrow" w:hAnsi="Arial Narrow" w:cstheme="minorHAnsi"/>
          <w:b/>
          <w:bCs/>
          <w:sz w:val="24"/>
          <w:szCs w:val="24"/>
          <w:lang w:val="en-GB"/>
        </w:rPr>
      </w:pPr>
      <w:r w:rsidRPr="00414E05">
        <w:rPr>
          <w:rFonts w:ascii="Arial Narrow" w:hAnsi="Arial Narrow" w:cstheme="minorHAnsi"/>
          <w:b/>
          <w:bCs/>
          <w:sz w:val="24"/>
          <w:szCs w:val="24"/>
          <w:lang w:val="en-GB"/>
        </w:rPr>
        <w:t xml:space="preserve">What </w:t>
      </w:r>
      <w:r w:rsidR="002335BA" w:rsidRPr="00414E05">
        <w:rPr>
          <w:rFonts w:ascii="Arial Narrow" w:hAnsi="Arial Narrow" w:cstheme="minorHAnsi"/>
          <w:b/>
          <w:bCs/>
          <w:sz w:val="24"/>
          <w:szCs w:val="24"/>
          <w:lang w:val="en-GB"/>
        </w:rPr>
        <w:t xml:space="preserve">kind of </w:t>
      </w:r>
      <w:r w:rsidRPr="00414E05">
        <w:rPr>
          <w:rFonts w:ascii="Arial Narrow" w:hAnsi="Arial Narrow" w:cstheme="minorHAnsi"/>
          <w:b/>
          <w:bCs/>
          <w:sz w:val="24"/>
          <w:szCs w:val="24"/>
          <w:lang w:val="en-GB"/>
        </w:rPr>
        <w:t>administrative barriers are you referring to in the survey conclusions?</w:t>
      </w:r>
      <w:r w:rsidR="00DD2C25" w:rsidRPr="00414E05">
        <w:rPr>
          <w:rFonts w:ascii="Arial Narrow" w:hAnsi="Arial Narrow" w:cstheme="minorHAnsi"/>
          <w:b/>
          <w:bCs/>
          <w:sz w:val="24"/>
          <w:szCs w:val="24"/>
          <w:lang w:val="en-GB"/>
        </w:rPr>
        <w:t xml:space="preserve"> </w:t>
      </w:r>
      <w:proofErr w:type="gramStart"/>
      <w:r w:rsidR="00DD2C25" w:rsidRPr="00414E05">
        <w:rPr>
          <w:rFonts w:ascii="Arial Narrow" w:hAnsi="Arial Narrow" w:cstheme="minorHAnsi"/>
          <w:b/>
          <w:bCs/>
          <w:sz w:val="24"/>
          <w:szCs w:val="24"/>
          <w:lang w:val="en-GB"/>
        </w:rPr>
        <w:t>Example?</w:t>
      </w:r>
      <w:proofErr w:type="gramEnd"/>
    </w:p>
    <w:p w:rsidR="00F17490" w:rsidRPr="00414E05" w:rsidRDefault="00F17490" w:rsidP="001526EA">
      <w:pPr>
        <w:jc w:val="both"/>
        <w:rPr>
          <w:rFonts w:ascii="Arial Narrow" w:hAnsi="Arial Narrow" w:cstheme="minorHAnsi"/>
          <w:bCs/>
          <w:sz w:val="24"/>
          <w:szCs w:val="24"/>
          <w:lang w:val="en-GB"/>
        </w:rPr>
      </w:pPr>
      <w:r w:rsidRPr="00414E05">
        <w:rPr>
          <w:rFonts w:ascii="Arial Narrow" w:hAnsi="Arial Narrow" w:cstheme="minorHAnsi"/>
          <w:bCs/>
          <w:sz w:val="24"/>
          <w:szCs w:val="24"/>
          <w:lang w:val="en-GB"/>
        </w:rPr>
        <w:t>Setting-up apprenticeship schemes involves negotiating with schools</w:t>
      </w:r>
      <w:r w:rsidR="002335BA" w:rsidRPr="00414E05">
        <w:rPr>
          <w:rFonts w:ascii="Arial Narrow" w:hAnsi="Arial Narrow" w:cstheme="minorHAnsi"/>
          <w:bCs/>
          <w:sz w:val="24"/>
          <w:szCs w:val="24"/>
          <w:lang w:val="en-GB"/>
        </w:rPr>
        <w:t xml:space="preserve"> and local authorities</w:t>
      </w:r>
      <w:r w:rsidRPr="00414E05">
        <w:rPr>
          <w:rFonts w:ascii="Arial Narrow" w:hAnsi="Arial Narrow" w:cstheme="minorHAnsi"/>
          <w:bCs/>
          <w:sz w:val="24"/>
          <w:szCs w:val="24"/>
          <w:lang w:val="en-GB"/>
        </w:rPr>
        <w:t xml:space="preserve"> to establish the best possible learning programs. </w:t>
      </w:r>
      <w:r w:rsidR="002335BA" w:rsidRPr="00414E05">
        <w:rPr>
          <w:rFonts w:ascii="Arial Narrow" w:hAnsi="Arial Narrow" w:cstheme="minorHAnsi"/>
          <w:bCs/>
          <w:sz w:val="24"/>
          <w:szCs w:val="24"/>
          <w:lang w:val="en-GB"/>
        </w:rPr>
        <w:t>S</w:t>
      </w:r>
      <w:r w:rsidR="00424021" w:rsidRPr="00414E05">
        <w:rPr>
          <w:rFonts w:ascii="Arial Narrow" w:hAnsi="Arial Narrow" w:cstheme="minorHAnsi"/>
          <w:bCs/>
          <w:sz w:val="24"/>
          <w:szCs w:val="24"/>
          <w:lang w:val="en-GB"/>
        </w:rPr>
        <w:t>chools</w:t>
      </w:r>
      <w:r w:rsidR="002335BA" w:rsidRPr="00414E05">
        <w:rPr>
          <w:rFonts w:ascii="Arial Narrow" w:hAnsi="Arial Narrow" w:cstheme="minorHAnsi"/>
          <w:bCs/>
          <w:sz w:val="24"/>
          <w:szCs w:val="24"/>
          <w:lang w:val="en-GB"/>
        </w:rPr>
        <w:t xml:space="preserve"> and local authorities</w:t>
      </w:r>
      <w:r w:rsidR="00424021" w:rsidRPr="00414E05">
        <w:rPr>
          <w:rFonts w:ascii="Arial Narrow" w:hAnsi="Arial Narrow" w:cstheme="minorHAnsi"/>
          <w:bCs/>
          <w:sz w:val="24"/>
          <w:szCs w:val="24"/>
          <w:lang w:val="en-GB"/>
        </w:rPr>
        <w:t xml:space="preserve"> must have a </w:t>
      </w:r>
      <w:r w:rsidRPr="00414E05">
        <w:rPr>
          <w:rFonts w:ascii="Arial Narrow" w:hAnsi="Arial Narrow" w:cstheme="minorHAnsi"/>
          <w:bCs/>
          <w:sz w:val="24"/>
          <w:szCs w:val="24"/>
          <w:lang w:val="en-GB"/>
        </w:rPr>
        <w:t xml:space="preserve">high </w:t>
      </w:r>
      <w:r w:rsidR="002335BA" w:rsidRPr="00414E05">
        <w:rPr>
          <w:rFonts w:ascii="Arial Narrow" w:hAnsi="Arial Narrow" w:cstheme="minorHAnsi"/>
          <w:bCs/>
          <w:sz w:val="24"/>
          <w:szCs w:val="24"/>
          <w:lang w:val="en-GB"/>
        </w:rPr>
        <w:t>degree of flexibility</w:t>
      </w:r>
      <w:r w:rsidR="00424021" w:rsidRPr="00414E05">
        <w:rPr>
          <w:rFonts w:ascii="Arial Narrow" w:hAnsi="Arial Narrow" w:cstheme="minorHAnsi"/>
          <w:bCs/>
          <w:sz w:val="24"/>
          <w:szCs w:val="24"/>
          <w:lang w:val="en-GB"/>
        </w:rPr>
        <w:t xml:space="preserve">, be it pedagogical, financial or administrative </w:t>
      </w:r>
      <w:r w:rsidRPr="00414E05">
        <w:rPr>
          <w:rFonts w:ascii="Arial Narrow" w:hAnsi="Arial Narrow" w:cstheme="minorHAnsi"/>
          <w:bCs/>
          <w:sz w:val="24"/>
          <w:szCs w:val="24"/>
          <w:lang w:val="en-GB"/>
        </w:rPr>
        <w:t xml:space="preserve">to </w:t>
      </w:r>
      <w:r w:rsidR="00424021" w:rsidRPr="00414E05">
        <w:rPr>
          <w:rFonts w:ascii="Arial Narrow" w:hAnsi="Arial Narrow" w:cstheme="minorHAnsi"/>
          <w:bCs/>
          <w:sz w:val="24"/>
          <w:szCs w:val="24"/>
          <w:lang w:val="en-GB"/>
        </w:rPr>
        <w:t>be able to seize opportunit</w:t>
      </w:r>
      <w:r w:rsidR="002335BA" w:rsidRPr="00414E05">
        <w:rPr>
          <w:rFonts w:ascii="Arial Narrow" w:hAnsi="Arial Narrow" w:cstheme="minorHAnsi"/>
          <w:bCs/>
          <w:sz w:val="24"/>
          <w:szCs w:val="24"/>
          <w:lang w:val="en-GB"/>
        </w:rPr>
        <w:t>ies that companies can provide. Many administrative i</w:t>
      </w:r>
      <w:r w:rsidR="00D928BF" w:rsidRPr="00414E05">
        <w:rPr>
          <w:rFonts w:ascii="Arial Narrow" w:hAnsi="Arial Narrow" w:cstheme="minorHAnsi"/>
          <w:bCs/>
          <w:sz w:val="24"/>
          <w:szCs w:val="24"/>
          <w:lang w:val="en-GB"/>
        </w:rPr>
        <w:t>ssues</w:t>
      </w:r>
      <w:r w:rsidR="00E33CF9" w:rsidRPr="00414E05">
        <w:rPr>
          <w:rFonts w:ascii="Arial Narrow" w:hAnsi="Arial Narrow" w:cstheme="minorHAnsi"/>
          <w:bCs/>
          <w:sz w:val="24"/>
          <w:szCs w:val="24"/>
          <w:lang w:val="en-GB"/>
        </w:rPr>
        <w:t>,</w:t>
      </w:r>
      <w:r w:rsidR="00D928BF" w:rsidRPr="00414E05">
        <w:rPr>
          <w:rFonts w:ascii="Arial Narrow" w:hAnsi="Arial Narrow" w:cstheme="minorHAnsi"/>
          <w:bCs/>
          <w:sz w:val="24"/>
          <w:szCs w:val="24"/>
          <w:lang w:val="en-GB"/>
        </w:rPr>
        <w:t xml:space="preserve"> </w:t>
      </w:r>
      <w:r w:rsidR="00E33CF9" w:rsidRPr="00414E05">
        <w:rPr>
          <w:rFonts w:ascii="Arial Narrow" w:hAnsi="Arial Narrow" w:cstheme="minorHAnsi"/>
          <w:bCs/>
          <w:sz w:val="24"/>
          <w:szCs w:val="24"/>
          <w:lang w:val="en-GB"/>
        </w:rPr>
        <w:t xml:space="preserve">such as approval of changes to official curricula, </w:t>
      </w:r>
      <w:r w:rsidR="00D928BF" w:rsidRPr="00414E05">
        <w:rPr>
          <w:rFonts w:ascii="Arial Narrow" w:hAnsi="Arial Narrow" w:cstheme="minorHAnsi"/>
          <w:bCs/>
          <w:sz w:val="24"/>
          <w:szCs w:val="24"/>
          <w:lang w:val="en-GB"/>
        </w:rPr>
        <w:t>need to be solved</w:t>
      </w:r>
      <w:r w:rsidR="00E33CF9" w:rsidRPr="00414E05">
        <w:rPr>
          <w:rFonts w:ascii="Arial Narrow" w:hAnsi="Arial Narrow" w:cstheme="minorHAnsi"/>
          <w:bCs/>
          <w:sz w:val="24"/>
          <w:szCs w:val="24"/>
          <w:lang w:val="en-GB"/>
        </w:rPr>
        <w:t xml:space="preserve"> and procedures are different within the EU and even within a given country. This </w:t>
      </w:r>
      <w:r w:rsidR="002335BA" w:rsidRPr="00414E05">
        <w:rPr>
          <w:rFonts w:ascii="Arial Narrow" w:hAnsi="Arial Narrow" w:cstheme="minorHAnsi"/>
          <w:bCs/>
          <w:sz w:val="24"/>
          <w:szCs w:val="24"/>
          <w:lang w:val="en-GB"/>
        </w:rPr>
        <w:t xml:space="preserve">might </w:t>
      </w:r>
      <w:r w:rsidR="00E33CF9" w:rsidRPr="00414E05">
        <w:rPr>
          <w:rFonts w:ascii="Arial Narrow" w:hAnsi="Arial Narrow" w:cstheme="minorHAnsi"/>
          <w:bCs/>
          <w:sz w:val="24"/>
          <w:szCs w:val="24"/>
          <w:lang w:val="en-GB"/>
        </w:rPr>
        <w:t>discourage</w:t>
      </w:r>
      <w:r w:rsidR="002335BA" w:rsidRPr="00414E05">
        <w:rPr>
          <w:rFonts w:ascii="Arial Narrow" w:hAnsi="Arial Narrow" w:cstheme="minorHAnsi"/>
          <w:bCs/>
          <w:sz w:val="24"/>
          <w:szCs w:val="24"/>
          <w:lang w:val="en-GB"/>
        </w:rPr>
        <w:t xml:space="preserve"> potentially interested companies</w:t>
      </w:r>
      <w:r w:rsidR="00D928BF" w:rsidRPr="00414E05">
        <w:rPr>
          <w:rFonts w:ascii="Arial Narrow" w:hAnsi="Arial Narrow" w:cstheme="minorHAnsi"/>
          <w:bCs/>
          <w:sz w:val="24"/>
          <w:szCs w:val="24"/>
          <w:lang w:val="en-GB"/>
        </w:rPr>
        <w:t xml:space="preserve"> to set up such dual learning schemes</w:t>
      </w:r>
      <w:r w:rsidR="00F05DF0" w:rsidRPr="00414E05">
        <w:rPr>
          <w:rFonts w:ascii="Arial Narrow" w:hAnsi="Arial Narrow" w:cstheme="minorHAnsi"/>
          <w:bCs/>
          <w:sz w:val="24"/>
          <w:szCs w:val="24"/>
          <w:lang w:val="en-GB"/>
        </w:rPr>
        <w:t>.</w:t>
      </w:r>
    </w:p>
    <w:p w:rsidR="00B35BDF" w:rsidRPr="00414E05" w:rsidRDefault="00B35BDF" w:rsidP="001526EA">
      <w:pPr>
        <w:jc w:val="both"/>
        <w:rPr>
          <w:rFonts w:ascii="Arial Narrow" w:hAnsi="Arial Narrow" w:cstheme="minorHAnsi"/>
          <w:b/>
          <w:bCs/>
          <w:sz w:val="24"/>
          <w:szCs w:val="24"/>
          <w:lang w:val="en-GB"/>
        </w:rPr>
      </w:pPr>
    </w:p>
    <w:p w:rsidR="00C67380" w:rsidRPr="00414E05" w:rsidRDefault="00F06128" w:rsidP="001526EA">
      <w:pPr>
        <w:jc w:val="both"/>
        <w:rPr>
          <w:rFonts w:ascii="Arial Narrow" w:hAnsi="Arial Narrow" w:cstheme="minorHAnsi"/>
          <w:b/>
          <w:bCs/>
          <w:sz w:val="24"/>
          <w:szCs w:val="24"/>
        </w:rPr>
      </w:pPr>
      <w:r w:rsidRPr="00414E05">
        <w:rPr>
          <w:rFonts w:ascii="Arial Narrow" w:hAnsi="Arial Narrow" w:cstheme="minorHAnsi"/>
          <w:b/>
          <w:bCs/>
          <w:sz w:val="24"/>
          <w:szCs w:val="24"/>
          <w:lang w:val="en-GB"/>
        </w:rPr>
        <w:t>What do you mean by “</w:t>
      </w:r>
      <w:r w:rsidRPr="00414E05">
        <w:rPr>
          <w:rFonts w:ascii="Arial Narrow" w:hAnsi="Arial Narrow" w:cstheme="minorHAnsi"/>
          <w:b/>
          <w:bCs/>
          <w:i/>
          <w:sz w:val="24"/>
          <w:szCs w:val="24"/>
        </w:rPr>
        <w:t>we could create more opportunities for Apprentices &amp; Interns with financial support from Governments</w:t>
      </w:r>
      <w:r w:rsidRPr="00414E05">
        <w:rPr>
          <w:rFonts w:ascii="Arial Narrow" w:hAnsi="Arial Narrow" w:cstheme="minorHAnsi"/>
          <w:b/>
          <w:bCs/>
          <w:sz w:val="24"/>
          <w:szCs w:val="24"/>
        </w:rPr>
        <w:t>”? Are you asking taxpayers to fund jobs</w:t>
      </w:r>
      <w:r w:rsidR="00E85F26" w:rsidRPr="00414E05">
        <w:rPr>
          <w:rFonts w:ascii="Arial Narrow" w:hAnsi="Arial Narrow" w:cstheme="minorHAnsi"/>
          <w:b/>
          <w:bCs/>
          <w:sz w:val="24"/>
          <w:szCs w:val="24"/>
        </w:rPr>
        <w:t>/training</w:t>
      </w:r>
      <w:r w:rsidRPr="00414E05">
        <w:rPr>
          <w:rFonts w:ascii="Arial Narrow" w:hAnsi="Arial Narrow" w:cstheme="minorHAnsi"/>
          <w:b/>
          <w:bCs/>
          <w:sz w:val="24"/>
          <w:szCs w:val="24"/>
        </w:rPr>
        <w:t xml:space="preserve"> in your companies?</w:t>
      </w:r>
    </w:p>
    <w:p w:rsidR="00DD2C25" w:rsidRPr="00414E05" w:rsidRDefault="00D928BF" w:rsidP="001526EA">
      <w:pPr>
        <w:jc w:val="both"/>
        <w:rPr>
          <w:rFonts w:ascii="Arial Narrow" w:hAnsi="Arial Narrow" w:cstheme="minorHAnsi"/>
          <w:bCs/>
          <w:sz w:val="24"/>
          <w:szCs w:val="24"/>
        </w:rPr>
      </w:pPr>
      <w:r w:rsidRPr="00414E05">
        <w:rPr>
          <w:rFonts w:ascii="Arial Narrow" w:hAnsi="Arial Narrow" w:cstheme="minorHAnsi"/>
          <w:bCs/>
          <w:sz w:val="24"/>
          <w:szCs w:val="24"/>
        </w:rPr>
        <w:t xml:space="preserve">Funding should be directed at setting-up dual learning </w:t>
      </w:r>
      <w:r w:rsidR="00E33CF9" w:rsidRPr="00414E05">
        <w:rPr>
          <w:rFonts w:ascii="Arial Narrow" w:hAnsi="Arial Narrow" w:cstheme="minorHAnsi"/>
          <w:bCs/>
          <w:sz w:val="24"/>
          <w:szCs w:val="24"/>
        </w:rPr>
        <w:t>schemes</w:t>
      </w:r>
      <w:r w:rsidRPr="00414E05">
        <w:rPr>
          <w:rFonts w:ascii="Arial Narrow" w:hAnsi="Arial Narrow" w:cstheme="minorHAnsi"/>
          <w:bCs/>
          <w:sz w:val="24"/>
          <w:szCs w:val="24"/>
        </w:rPr>
        <w:t xml:space="preserve"> across Europe</w:t>
      </w:r>
      <w:r w:rsidR="00DD2C25" w:rsidRPr="00414E05">
        <w:rPr>
          <w:rFonts w:ascii="Arial Narrow" w:hAnsi="Arial Narrow" w:cstheme="minorHAnsi"/>
          <w:bCs/>
          <w:sz w:val="24"/>
          <w:szCs w:val="24"/>
        </w:rPr>
        <w:t xml:space="preserve">. </w:t>
      </w:r>
      <w:r w:rsidR="00E33CF9" w:rsidRPr="00414E05">
        <w:rPr>
          <w:rFonts w:ascii="Arial Narrow" w:hAnsi="Arial Narrow" w:cstheme="minorHAnsi"/>
          <w:bCs/>
          <w:sz w:val="24"/>
          <w:szCs w:val="24"/>
        </w:rPr>
        <w:t>Countries like Germany and Austria have shown that these</w:t>
      </w:r>
      <w:r w:rsidR="00DD2C25" w:rsidRPr="00414E05">
        <w:rPr>
          <w:rFonts w:ascii="Arial Narrow" w:hAnsi="Arial Narrow" w:cstheme="minorHAnsi"/>
          <w:bCs/>
          <w:sz w:val="24"/>
          <w:szCs w:val="24"/>
        </w:rPr>
        <w:t xml:space="preserve"> schemes are</w:t>
      </w:r>
      <w:r w:rsidR="00E85F26" w:rsidRPr="00414E05">
        <w:rPr>
          <w:rFonts w:ascii="Arial Narrow" w:hAnsi="Arial Narrow" w:cstheme="minorHAnsi"/>
          <w:bCs/>
          <w:sz w:val="24"/>
          <w:szCs w:val="24"/>
        </w:rPr>
        <w:t xml:space="preserve"> improving</w:t>
      </w:r>
      <w:r w:rsidRPr="00414E05">
        <w:rPr>
          <w:rFonts w:ascii="Arial Narrow" w:hAnsi="Arial Narrow" w:cstheme="minorHAnsi"/>
          <w:bCs/>
          <w:sz w:val="24"/>
          <w:szCs w:val="24"/>
        </w:rPr>
        <w:t xml:space="preserve"> the employability of the European youth now and in the future</w:t>
      </w:r>
      <w:r w:rsidR="00E33CF9" w:rsidRPr="00414E05">
        <w:rPr>
          <w:rFonts w:ascii="Arial Narrow" w:hAnsi="Arial Narrow" w:cstheme="minorHAnsi"/>
          <w:bCs/>
          <w:sz w:val="24"/>
          <w:szCs w:val="24"/>
        </w:rPr>
        <w:t xml:space="preserve">, </w:t>
      </w:r>
      <w:r w:rsidR="004F369D" w:rsidRPr="00414E05">
        <w:rPr>
          <w:rFonts w:ascii="Arial Narrow" w:hAnsi="Arial Narrow" w:cstheme="minorHAnsi"/>
          <w:bCs/>
          <w:sz w:val="24"/>
          <w:szCs w:val="24"/>
        </w:rPr>
        <w:t xml:space="preserve">notably </w:t>
      </w:r>
      <w:r w:rsidR="00E33CF9" w:rsidRPr="00414E05">
        <w:rPr>
          <w:rFonts w:ascii="Arial Narrow" w:hAnsi="Arial Narrow" w:cstheme="minorHAnsi"/>
          <w:bCs/>
          <w:sz w:val="24"/>
          <w:szCs w:val="24"/>
        </w:rPr>
        <w:t>by</w:t>
      </w:r>
      <w:r w:rsidRPr="00414E05">
        <w:rPr>
          <w:rFonts w:ascii="Arial Narrow" w:hAnsi="Arial Narrow" w:cstheme="minorHAnsi"/>
          <w:bCs/>
          <w:sz w:val="24"/>
          <w:szCs w:val="24"/>
        </w:rPr>
        <w:t xml:space="preserve"> addressing the skills mismatch. </w:t>
      </w:r>
      <w:r w:rsidR="00DD2C25" w:rsidRPr="00414E05">
        <w:rPr>
          <w:rFonts w:ascii="Arial Narrow" w:hAnsi="Arial Narrow" w:cstheme="minorHAnsi"/>
          <w:bCs/>
          <w:sz w:val="24"/>
          <w:szCs w:val="24"/>
        </w:rPr>
        <w:t>They</w:t>
      </w:r>
      <w:r w:rsidR="00E85F26" w:rsidRPr="00414E05">
        <w:rPr>
          <w:rFonts w:ascii="Arial Narrow" w:hAnsi="Arial Narrow" w:cstheme="minorHAnsi"/>
          <w:bCs/>
          <w:sz w:val="24"/>
          <w:szCs w:val="24"/>
        </w:rPr>
        <w:t xml:space="preserve"> </w:t>
      </w:r>
      <w:r w:rsidR="00E33CF9" w:rsidRPr="00414E05">
        <w:rPr>
          <w:rFonts w:ascii="Arial Narrow" w:hAnsi="Arial Narrow" w:cstheme="minorHAnsi"/>
          <w:bCs/>
          <w:sz w:val="24"/>
          <w:szCs w:val="24"/>
        </w:rPr>
        <w:t>create</w:t>
      </w:r>
      <w:r w:rsidR="00E85F26" w:rsidRPr="00414E05">
        <w:rPr>
          <w:rFonts w:ascii="Arial Narrow" w:hAnsi="Arial Narrow" w:cstheme="minorHAnsi"/>
          <w:bCs/>
          <w:sz w:val="24"/>
          <w:szCs w:val="24"/>
        </w:rPr>
        <w:t xml:space="preserve"> </w:t>
      </w:r>
      <w:r w:rsidR="00DD2C25" w:rsidRPr="00414E05">
        <w:rPr>
          <w:rFonts w:ascii="Arial Narrow" w:hAnsi="Arial Narrow" w:cstheme="minorHAnsi"/>
          <w:bCs/>
          <w:sz w:val="24"/>
          <w:szCs w:val="24"/>
        </w:rPr>
        <w:t>new capabilities and</w:t>
      </w:r>
      <w:r w:rsidR="00E85F26" w:rsidRPr="00414E05">
        <w:rPr>
          <w:rFonts w:ascii="Arial Narrow" w:hAnsi="Arial Narrow" w:cstheme="minorHAnsi"/>
          <w:bCs/>
          <w:sz w:val="24"/>
          <w:szCs w:val="24"/>
        </w:rPr>
        <w:t xml:space="preserve"> ways of collaboration that are transferable to other companies/schools and regions.</w:t>
      </w:r>
      <w:r w:rsidR="00DD2C25" w:rsidRPr="00414E05">
        <w:rPr>
          <w:rFonts w:ascii="Arial Narrow" w:hAnsi="Arial Narrow" w:cstheme="minorHAnsi"/>
          <w:bCs/>
          <w:sz w:val="24"/>
          <w:szCs w:val="24"/>
        </w:rPr>
        <w:t xml:space="preserve"> The “Alliance for </w:t>
      </w:r>
      <w:proofErr w:type="spellStart"/>
      <w:r w:rsidR="00DD2C25" w:rsidRPr="00414E05">
        <w:rPr>
          <w:rFonts w:ascii="Arial Narrow" w:hAnsi="Arial Narrow" w:cstheme="minorHAnsi"/>
          <w:bCs/>
          <w:sz w:val="24"/>
          <w:szCs w:val="24"/>
        </w:rPr>
        <w:t>YOUth</w:t>
      </w:r>
      <w:proofErr w:type="spellEnd"/>
      <w:r w:rsidR="00DD2C25" w:rsidRPr="00414E05">
        <w:rPr>
          <w:rFonts w:ascii="Arial Narrow" w:hAnsi="Arial Narrow" w:cstheme="minorHAnsi"/>
          <w:bCs/>
          <w:sz w:val="24"/>
          <w:szCs w:val="24"/>
        </w:rPr>
        <w:t>” is advocating this model.</w:t>
      </w:r>
    </w:p>
    <w:p w:rsidR="00E33CF9" w:rsidRPr="00414E05" w:rsidRDefault="00E33CF9" w:rsidP="001526EA">
      <w:pPr>
        <w:jc w:val="both"/>
        <w:rPr>
          <w:rFonts w:ascii="Arial Narrow" w:hAnsi="Arial Narrow" w:cstheme="minorHAnsi"/>
          <w:bCs/>
          <w:sz w:val="24"/>
          <w:szCs w:val="24"/>
        </w:rPr>
      </w:pPr>
    </w:p>
    <w:p w:rsidR="00D928BF" w:rsidRPr="00414E05" w:rsidRDefault="00DD2C25" w:rsidP="001526EA">
      <w:pPr>
        <w:jc w:val="both"/>
        <w:rPr>
          <w:rFonts w:ascii="Arial Narrow" w:hAnsi="Arial Narrow" w:cstheme="minorHAnsi"/>
          <w:bCs/>
          <w:sz w:val="24"/>
          <w:szCs w:val="24"/>
        </w:rPr>
      </w:pPr>
      <w:r w:rsidRPr="00414E05">
        <w:rPr>
          <w:rFonts w:ascii="Arial Narrow" w:hAnsi="Arial Narrow" w:cstheme="minorHAnsi"/>
          <w:bCs/>
          <w:sz w:val="24"/>
          <w:szCs w:val="24"/>
        </w:rPr>
        <w:t>Funding of such schemes</w:t>
      </w:r>
      <w:r w:rsidR="004F369D" w:rsidRPr="00414E05">
        <w:rPr>
          <w:rFonts w:ascii="Arial Narrow" w:hAnsi="Arial Narrow" w:cstheme="minorHAnsi"/>
          <w:bCs/>
          <w:sz w:val="24"/>
          <w:szCs w:val="24"/>
        </w:rPr>
        <w:t xml:space="preserve"> will be sustainable over</w:t>
      </w:r>
      <w:r w:rsidR="00E33CF9" w:rsidRPr="00414E05">
        <w:rPr>
          <w:rFonts w:ascii="Arial Narrow" w:hAnsi="Arial Narrow" w:cstheme="minorHAnsi"/>
          <w:bCs/>
          <w:sz w:val="24"/>
          <w:szCs w:val="24"/>
        </w:rPr>
        <w:t xml:space="preserve"> </w:t>
      </w:r>
      <w:r w:rsidR="004F369D" w:rsidRPr="00414E05">
        <w:rPr>
          <w:rFonts w:ascii="Arial Narrow" w:hAnsi="Arial Narrow" w:cstheme="minorHAnsi"/>
          <w:bCs/>
          <w:sz w:val="24"/>
          <w:szCs w:val="24"/>
        </w:rPr>
        <w:t>time</w:t>
      </w:r>
      <w:r w:rsidRPr="00414E05">
        <w:rPr>
          <w:rFonts w:ascii="Arial Narrow" w:hAnsi="Arial Narrow" w:cstheme="minorHAnsi"/>
          <w:bCs/>
          <w:sz w:val="24"/>
          <w:szCs w:val="24"/>
        </w:rPr>
        <w:t xml:space="preserve"> and benefit the young person and the society as a whole</w:t>
      </w:r>
      <w:r w:rsidR="004F369D" w:rsidRPr="00414E05">
        <w:rPr>
          <w:rFonts w:ascii="Arial Narrow" w:hAnsi="Arial Narrow" w:cstheme="minorHAnsi"/>
          <w:bCs/>
          <w:sz w:val="24"/>
          <w:szCs w:val="24"/>
        </w:rPr>
        <w:t xml:space="preserve">. </w:t>
      </w:r>
      <w:r w:rsidRPr="00414E05">
        <w:rPr>
          <w:rFonts w:ascii="Arial Narrow" w:hAnsi="Arial Narrow" w:cstheme="minorHAnsi"/>
          <w:bCs/>
          <w:sz w:val="24"/>
          <w:szCs w:val="24"/>
          <w:lang w:val="en-GB"/>
        </w:rPr>
        <w:t xml:space="preserve">Statistics show that young people who completed quality internships are more likely to find a job that </w:t>
      </w:r>
      <w:r w:rsidR="00E33CF9" w:rsidRPr="00414E05">
        <w:rPr>
          <w:rFonts w:ascii="Arial Narrow" w:hAnsi="Arial Narrow" w:cstheme="minorHAnsi"/>
          <w:bCs/>
          <w:sz w:val="24"/>
          <w:szCs w:val="24"/>
          <w:lang w:val="en-GB"/>
        </w:rPr>
        <w:t xml:space="preserve">those </w:t>
      </w:r>
      <w:r w:rsidRPr="00414E05">
        <w:rPr>
          <w:rFonts w:ascii="Arial Narrow" w:hAnsi="Arial Narrow" w:cstheme="minorHAnsi"/>
          <w:bCs/>
          <w:sz w:val="24"/>
          <w:szCs w:val="24"/>
          <w:lang w:val="en-GB"/>
        </w:rPr>
        <w:t>who didn’t.</w:t>
      </w:r>
    </w:p>
    <w:p w:rsidR="000E61D8" w:rsidRPr="00414E05" w:rsidRDefault="000E61D8" w:rsidP="000E61D8">
      <w:pPr>
        <w:pStyle w:val="Default"/>
        <w:jc w:val="both"/>
        <w:rPr>
          <w:rFonts w:ascii="Arial Narrow" w:hAnsi="Arial Narrow" w:cstheme="minorHAnsi"/>
          <w:b/>
          <w:bCs/>
          <w:color w:val="auto"/>
          <w:lang w:val="en-GB"/>
        </w:rPr>
      </w:pPr>
    </w:p>
    <w:p w:rsidR="00093DD1" w:rsidRPr="00414E05" w:rsidRDefault="00093DD1" w:rsidP="00093DD1">
      <w:pPr>
        <w:jc w:val="center"/>
        <w:rPr>
          <w:rFonts w:ascii="Arial Narrow" w:hAnsi="Arial Narrow" w:cstheme="minorHAnsi"/>
          <w:b/>
          <w:bCs/>
          <w:sz w:val="24"/>
          <w:szCs w:val="24"/>
          <w:lang w:val="en-GB"/>
        </w:rPr>
      </w:pPr>
      <w:r w:rsidRPr="00414E05">
        <w:rPr>
          <w:rFonts w:ascii="Arial Narrow" w:hAnsi="Arial Narrow" w:cstheme="minorHAnsi"/>
          <w:b/>
          <w:bCs/>
          <w:sz w:val="24"/>
          <w:szCs w:val="24"/>
          <w:lang w:val="en-GB"/>
        </w:rPr>
        <w:t>***</w:t>
      </w:r>
    </w:p>
    <w:sectPr w:rsidR="00093DD1" w:rsidRPr="00414E05" w:rsidSect="001407D6">
      <w:headerReference w:type="default" r:id="rId14"/>
      <w:footerReference w:type="default" r:id="rId15"/>
      <w:pgSz w:w="12240" w:h="15840"/>
      <w:pgMar w:top="166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A2" w:rsidRDefault="00B628A2" w:rsidP="00B628A2">
      <w:r>
        <w:separator/>
      </w:r>
    </w:p>
  </w:endnote>
  <w:endnote w:type="continuationSeparator" w:id="0">
    <w:p w:rsidR="00B628A2" w:rsidRDefault="00B628A2" w:rsidP="00B6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645283176"/>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0099521D" w:rsidRPr="00792AA3" w:rsidRDefault="0099521D" w:rsidP="0099521D">
            <w:pPr>
              <w:pStyle w:val="Footer"/>
              <w:jc w:val="right"/>
              <w:rPr>
                <w:rFonts w:ascii="Arial" w:hAnsi="Arial" w:cs="Arial"/>
                <w:sz w:val="16"/>
                <w:szCs w:val="16"/>
              </w:rPr>
            </w:pPr>
            <w:r w:rsidRPr="00792AA3">
              <w:rPr>
                <w:rFonts w:ascii="Arial" w:hAnsi="Arial" w:cs="Arial"/>
                <w:sz w:val="16"/>
                <w:szCs w:val="16"/>
              </w:rPr>
              <w:t xml:space="preserve">Page </w:t>
            </w:r>
            <w:r w:rsidRPr="00792AA3">
              <w:rPr>
                <w:rFonts w:ascii="Arial" w:hAnsi="Arial" w:cs="Arial"/>
                <w:bCs/>
                <w:sz w:val="16"/>
                <w:szCs w:val="16"/>
              </w:rPr>
              <w:fldChar w:fldCharType="begin"/>
            </w:r>
            <w:r w:rsidRPr="00792AA3">
              <w:rPr>
                <w:rFonts w:ascii="Arial" w:hAnsi="Arial" w:cs="Arial"/>
                <w:bCs/>
                <w:sz w:val="16"/>
                <w:szCs w:val="16"/>
              </w:rPr>
              <w:instrText xml:space="preserve"> PAGE </w:instrText>
            </w:r>
            <w:r w:rsidRPr="00792AA3">
              <w:rPr>
                <w:rFonts w:ascii="Arial" w:hAnsi="Arial" w:cs="Arial"/>
                <w:bCs/>
                <w:sz w:val="16"/>
                <w:szCs w:val="16"/>
              </w:rPr>
              <w:fldChar w:fldCharType="separate"/>
            </w:r>
            <w:r w:rsidR="0069242E">
              <w:rPr>
                <w:rFonts w:ascii="Arial" w:hAnsi="Arial" w:cs="Arial"/>
                <w:bCs/>
                <w:noProof/>
                <w:sz w:val="16"/>
                <w:szCs w:val="16"/>
              </w:rPr>
              <w:t>2</w:t>
            </w:r>
            <w:r w:rsidRPr="00792AA3">
              <w:rPr>
                <w:rFonts w:ascii="Arial" w:hAnsi="Arial" w:cs="Arial"/>
                <w:bCs/>
                <w:sz w:val="16"/>
                <w:szCs w:val="16"/>
              </w:rPr>
              <w:fldChar w:fldCharType="end"/>
            </w:r>
            <w:r w:rsidRPr="00792AA3">
              <w:rPr>
                <w:rFonts w:ascii="Arial" w:hAnsi="Arial" w:cs="Arial"/>
                <w:sz w:val="16"/>
                <w:szCs w:val="16"/>
              </w:rPr>
              <w:t xml:space="preserve"> of </w:t>
            </w:r>
            <w:r w:rsidRPr="00792AA3">
              <w:rPr>
                <w:rFonts w:ascii="Arial" w:hAnsi="Arial" w:cs="Arial"/>
                <w:bCs/>
                <w:sz w:val="16"/>
                <w:szCs w:val="16"/>
              </w:rPr>
              <w:fldChar w:fldCharType="begin"/>
            </w:r>
            <w:r w:rsidRPr="00792AA3">
              <w:rPr>
                <w:rFonts w:ascii="Arial" w:hAnsi="Arial" w:cs="Arial"/>
                <w:bCs/>
                <w:sz w:val="16"/>
                <w:szCs w:val="16"/>
              </w:rPr>
              <w:instrText xml:space="preserve"> NUMPAGES  </w:instrText>
            </w:r>
            <w:r w:rsidRPr="00792AA3">
              <w:rPr>
                <w:rFonts w:ascii="Arial" w:hAnsi="Arial" w:cs="Arial"/>
                <w:bCs/>
                <w:sz w:val="16"/>
                <w:szCs w:val="16"/>
              </w:rPr>
              <w:fldChar w:fldCharType="separate"/>
            </w:r>
            <w:r w:rsidR="0069242E">
              <w:rPr>
                <w:rFonts w:ascii="Arial" w:hAnsi="Arial" w:cs="Arial"/>
                <w:bCs/>
                <w:noProof/>
                <w:sz w:val="16"/>
                <w:szCs w:val="16"/>
              </w:rPr>
              <w:t>5</w:t>
            </w:r>
            <w:r w:rsidRPr="00792AA3">
              <w:rPr>
                <w:rFonts w:ascii="Arial" w:hAnsi="Arial" w:cs="Arial"/>
                <w:bCs/>
                <w:sz w:val="16"/>
                <w:szCs w:val="16"/>
              </w:rPr>
              <w:fldChar w:fldCharType="end"/>
            </w:r>
          </w:p>
        </w:sdtContent>
      </w:sdt>
    </w:sdtContent>
  </w:sdt>
  <w:p w:rsidR="00DD438B" w:rsidRDefault="0099521D" w:rsidP="0099521D">
    <w:pPr>
      <w:pStyle w:val="Footer"/>
    </w:pPr>
    <w:r>
      <w:rPr>
        <w:noProof/>
        <w:lang w:val="en-GB" w:eastAsia="en-GB"/>
      </w:rPr>
      <w:t xml:space="preserve"> </w:t>
    </w:r>
    <w:r w:rsidR="00DD438B">
      <w:rPr>
        <w:noProof/>
        <w:lang w:val="en-GB" w:eastAsia="en-GB"/>
      </w:rPr>
      <mc:AlternateContent>
        <mc:Choice Requires="wps">
          <w:drawing>
            <wp:anchor distT="0" distB="0" distL="114300" distR="114300" simplePos="0" relativeHeight="251660288" behindDoc="0" locked="0" layoutInCell="1" allowOverlap="1" wp14:anchorId="4DE55A5D" wp14:editId="72C8831D">
              <wp:simplePos x="0" y="0"/>
              <wp:positionH relativeFrom="column">
                <wp:posOffset>6094298</wp:posOffset>
              </wp:positionH>
              <wp:positionV relativeFrom="paragraph">
                <wp:posOffset>122006</wp:posOffset>
              </wp:positionV>
              <wp:extent cx="1216832" cy="665136"/>
              <wp:effectExtent l="123507" t="66993" r="0" b="0"/>
              <wp:wrapNone/>
              <wp:docPr id="5" name="Isosceles Triangle 5"/>
              <wp:cNvGraphicFramePr/>
              <a:graphic xmlns:a="http://schemas.openxmlformats.org/drawingml/2006/main">
                <a:graphicData uri="http://schemas.microsoft.com/office/word/2010/wordprocessingShape">
                  <wps:wsp>
                    <wps:cNvSpPr/>
                    <wps:spPr>
                      <a:xfrm rot="8090435">
                        <a:off x="0" y="0"/>
                        <a:ext cx="1216832" cy="665136"/>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479.85pt;margin-top:9.6pt;width:95.8pt;height:52.35pt;rotation:883691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" fillcolor="#92d050"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A2" w:rsidRDefault="00B628A2" w:rsidP="00B628A2">
      <w:r>
        <w:separator/>
      </w:r>
    </w:p>
  </w:footnote>
  <w:footnote w:type="continuationSeparator" w:id="0">
    <w:p w:rsidR="00B628A2" w:rsidRDefault="00B628A2" w:rsidP="00B62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05" w:rsidRDefault="00414E05" w:rsidP="00414E05">
    <w:pPr>
      <w:jc w:val="center"/>
      <w:rPr>
        <w:b/>
        <w:color w:val="FF0000"/>
        <w:sz w:val="28"/>
      </w:rPr>
    </w:pPr>
    <w:r w:rsidRPr="0057417A">
      <w:rPr>
        <w:rFonts w:asciiTheme="minorHAnsi" w:hAnsiTheme="minorHAnsi" w:cstheme="minorHAnsi"/>
        <w:noProof/>
        <w:lang w:val="en-GB" w:eastAsia="en-GB"/>
      </w:rPr>
      <w:drawing>
        <wp:anchor distT="0" distB="0" distL="114300" distR="114300" simplePos="0" relativeHeight="251662336" behindDoc="0" locked="0" layoutInCell="1" allowOverlap="1" wp14:anchorId="713F9977" wp14:editId="2FEF4F16">
          <wp:simplePos x="0" y="0"/>
          <wp:positionH relativeFrom="column">
            <wp:posOffset>5189855</wp:posOffset>
          </wp:positionH>
          <wp:positionV relativeFrom="paragraph">
            <wp:posOffset>-189230</wp:posOffset>
          </wp:positionV>
          <wp:extent cx="1555148" cy="822748"/>
          <wp:effectExtent l="0" t="0" r="698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148" cy="8227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73985">
      <w:rPr>
        <w:b/>
        <w:color w:val="FF0000"/>
        <w:sz w:val="28"/>
      </w:rPr>
      <w:t>UNDER EMBARGO UNTIL 1</w:t>
    </w:r>
    <w:r>
      <w:rPr>
        <w:b/>
        <w:color w:val="FF0000"/>
        <w:sz w:val="28"/>
      </w:rPr>
      <w:t>2</w:t>
    </w:r>
    <w:r w:rsidRPr="00E73985">
      <w:rPr>
        <w:b/>
        <w:color w:val="FF0000"/>
        <w:sz w:val="28"/>
      </w:rPr>
      <w:t>:</w:t>
    </w:r>
    <w:r>
      <w:rPr>
        <w:b/>
        <w:color w:val="FF0000"/>
        <w:sz w:val="28"/>
      </w:rPr>
      <w:t>45</w:t>
    </w:r>
    <w:r w:rsidRPr="00E73985">
      <w:rPr>
        <w:b/>
        <w:color w:val="FF0000"/>
        <w:sz w:val="28"/>
      </w:rPr>
      <w:t xml:space="preserve"> CE</w:t>
    </w:r>
    <w:r>
      <w:rPr>
        <w:b/>
        <w:color w:val="FF0000"/>
        <w:sz w:val="28"/>
      </w:rPr>
      <w:t>S</w:t>
    </w:r>
    <w:r w:rsidRPr="00E73985">
      <w:rPr>
        <w:b/>
        <w:color w:val="FF0000"/>
        <w:sz w:val="28"/>
      </w:rPr>
      <w:t>T 02 JUN 2015</w:t>
    </w:r>
  </w:p>
  <w:p w:rsidR="00414E05" w:rsidRDefault="00414E05" w:rsidP="00414E05">
    <w:pPr>
      <w:pStyle w:val="Default"/>
      <w:jc w:val="center"/>
      <w:rPr>
        <w:rFonts w:ascii="Arial" w:hAnsi="Arial" w:cs="Arial"/>
        <w:b/>
        <w:bCs/>
        <w:sz w:val="22"/>
        <w:szCs w:val="22"/>
        <w:lang w:val="en-GB"/>
      </w:rPr>
    </w:pPr>
    <w:r w:rsidRPr="00681437">
      <w:rPr>
        <w:rFonts w:ascii="Arial" w:hAnsi="Arial" w:cs="Arial"/>
        <w:b/>
        <w:bCs/>
        <w:color w:val="00B050"/>
        <w:sz w:val="28"/>
        <w:szCs w:val="22"/>
        <w:lang w:val="en-GB"/>
      </w:rPr>
      <w:t>For external use</w:t>
    </w:r>
  </w:p>
  <w:p w:rsidR="00B628A2" w:rsidRDefault="00B6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E6135F"/>
    <w:multiLevelType w:val="hybridMultilevel"/>
    <w:tmpl w:val="C5A6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C1E1E"/>
    <w:multiLevelType w:val="hybridMultilevel"/>
    <w:tmpl w:val="27729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D5242"/>
    <w:multiLevelType w:val="hybridMultilevel"/>
    <w:tmpl w:val="01C68A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07CCE"/>
    <w:multiLevelType w:val="hybridMultilevel"/>
    <w:tmpl w:val="B4A242B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AE900C3"/>
    <w:multiLevelType w:val="hybridMultilevel"/>
    <w:tmpl w:val="CCDA8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B2FAD"/>
    <w:multiLevelType w:val="hybridMultilevel"/>
    <w:tmpl w:val="79B45F44"/>
    <w:lvl w:ilvl="0" w:tplc="080C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1F1636"/>
    <w:multiLevelType w:val="hybridMultilevel"/>
    <w:tmpl w:val="ABEAE014"/>
    <w:lvl w:ilvl="0" w:tplc="100C0001">
      <w:start w:val="1"/>
      <w:numFmt w:val="bullet"/>
      <w:lvlText w:val=""/>
      <w:lvlJc w:val="left"/>
      <w:pPr>
        <w:ind w:left="780" w:hanging="360"/>
      </w:pPr>
      <w:rPr>
        <w:rFonts w:ascii="Symbol" w:hAnsi="Symbol" w:hint="default"/>
      </w:rPr>
    </w:lvl>
    <w:lvl w:ilvl="1" w:tplc="100C0003">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7">
    <w:nsid w:val="2C2A794A"/>
    <w:multiLevelType w:val="hybridMultilevel"/>
    <w:tmpl w:val="CE262CE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2CB258DD"/>
    <w:multiLevelType w:val="hybridMultilevel"/>
    <w:tmpl w:val="DF10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B429E0"/>
    <w:multiLevelType w:val="hybridMultilevel"/>
    <w:tmpl w:val="06A087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77A4731"/>
    <w:multiLevelType w:val="multilevel"/>
    <w:tmpl w:val="D264E3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C62187D"/>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53E66B58"/>
    <w:multiLevelType w:val="hybridMultilevel"/>
    <w:tmpl w:val="0D5CCD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90014D4"/>
    <w:multiLevelType w:val="multilevel"/>
    <w:tmpl w:val="D264E3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C474AD6"/>
    <w:multiLevelType w:val="hybridMultilevel"/>
    <w:tmpl w:val="773A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65173B"/>
    <w:multiLevelType w:val="hybridMultilevel"/>
    <w:tmpl w:val="9D00A9E6"/>
    <w:lvl w:ilvl="0" w:tplc="5C70C01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DFC3709"/>
    <w:multiLevelType w:val="hybridMultilevel"/>
    <w:tmpl w:val="743216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64743AE"/>
    <w:multiLevelType w:val="hybridMultilevel"/>
    <w:tmpl w:val="05A4D966"/>
    <w:lvl w:ilvl="0" w:tplc="9ED6EED6">
      <w:start w:val="1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8441363"/>
    <w:multiLevelType w:val="hybridMultilevel"/>
    <w:tmpl w:val="AE5207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4"/>
  </w:num>
  <w:num w:numId="5">
    <w:abstractNumId w:val="15"/>
  </w:num>
  <w:num w:numId="6">
    <w:abstractNumId w:val="0"/>
  </w:num>
  <w:num w:numId="7">
    <w:abstractNumId w:val="12"/>
  </w:num>
  <w:num w:numId="8">
    <w:abstractNumId w:val="17"/>
  </w:num>
  <w:num w:numId="9">
    <w:abstractNumId w:val="18"/>
  </w:num>
  <w:num w:numId="10">
    <w:abstractNumId w:val="7"/>
  </w:num>
  <w:num w:numId="11">
    <w:abstractNumId w:val="16"/>
  </w:num>
  <w:num w:numId="12">
    <w:abstractNumId w:val="5"/>
  </w:num>
  <w:num w:numId="13">
    <w:abstractNumId w:val="8"/>
  </w:num>
  <w:num w:numId="14">
    <w:abstractNumId w:val="6"/>
  </w:num>
  <w:num w:numId="15">
    <w:abstractNumId w:val="10"/>
  </w:num>
  <w:num w:numId="16">
    <w:abstractNumId w:val="2"/>
  </w:num>
  <w:num w:numId="17">
    <w:abstractNumId w:val="13"/>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2B"/>
    <w:rsid w:val="00020A2B"/>
    <w:rsid w:val="00024B4E"/>
    <w:rsid w:val="00044E6D"/>
    <w:rsid w:val="00072A96"/>
    <w:rsid w:val="0007326C"/>
    <w:rsid w:val="00093DD1"/>
    <w:rsid w:val="000941DF"/>
    <w:rsid w:val="000B2F89"/>
    <w:rsid w:val="000C391F"/>
    <w:rsid w:val="000E21B1"/>
    <w:rsid w:val="000E27DA"/>
    <w:rsid w:val="000E61D8"/>
    <w:rsid w:val="000F5ACB"/>
    <w:rsid w:val="001147FE"/>
    <w:rsid w:val="001270BD"/>
    <w:rsid w:val="00133C45"/>
    <w:rsid w:val="001407D6"/>
    <w:rsid w:val="001526EA"/>
    <w:rsid w:val="0015692B"/>
    <w:rsid w:val="00157BB2"/>
    <w:rsid w:val="00171CFB"/>
    <w:rsid w:val="00177E23"/>
    <w:rsid w:val="001875FC"/>
    <w:rsid w:val="001E15BF"/>
    <w:rsid w:val="001E308A"/>
    <w:rsid w:val="00216D40"/>
    <w:rsid w:val="00230185"/>
    <w:rsid w:val="002335BA"/>
    <w:rsid w:val="0026188F"/>
    <w:rsid w:val="00274EB5"/>
    <w:rsid w:val="002770F8"/>
    <w:rsid w:val="00282E90"/>
    <w:rsid w:val="002B424C"/>
    <w:rsid w:val="002D6C13"/>
    <w:rsid w:val="00304057"/>
    <w:rsid w:val="00353CB6"/>
    <w:rsid w:val="00390CCA"/>
    <w:rsid w:val="003A70D4"/>
    <w:rsid w:val="003B6594"/>
    <w:rsid w:val="003C2CD1"/>
    <w:rsid w:val="003D1D18"/>
    <w:rsid w:val="003F08A4"/>
    <w:rsid w:val="003F3312"/>
    <w:rsid w:val="0040012F"/>
    <w:rsid w:val="00407645"/>
    <w:rsid w:val="0041048D"/>
    <w:rsid w:val="00414E05"/>
    <w:rsid w:val="00420376"/>
    <w:rsid w:val="00424021"/>
    <w:rsid w:val="00446E25"/>
    <w:rsid w:val="00446F6F"/>
    <w:rsid w:val="004543C5"/>
    <w:rsid w:val="004C4464"/>
    <w:rsid w:val="004D03EF"/>
    <w:rsid w:val="004E260A"/>
    <w:rsid w:val="004F369D"/>
    <w:rsid w:val="004F7B2B"/>
    <w:rsid w:val="00523BAA"/>
    <w:rsid w:val="0053668F"/>
    <w:rsid w:val="00557E42"/>
    <w:rsid w:val="00571564"/>
    <w:rsid w:val="0057417A"/>
    <w:rsid w:val="00580D6A"/>
    <w:rsid w:val="00590F22"/>
    <w:rsid w:val="005B33C0"/>
    <w:rsid w:val="005B38A2"/>
    <w:rsid w:val="005F38B9"/>
    <w:rsid w:val="005F5A35"/>
    <w:rsid w:val="006046EF"/>
    <w:rsid w:val="0068703B"/>
    <w:rsid w:val="0069242E"/>
    <w:rsid w:val="006C5E3A"/>
    <w:rsid w:val="006C6C5E"/>
    <w:rsid w:val="006F088A"/>
    <w:rsid w:val="00727E86"/>
    <w:rsid w:val="007507DD"/>
    <w:rsid w:val="007511C5"/>
    <w:rsid w:val="00753377"/>
    <w:rsid w:val="007559AF"/>
    <w:rsid w:val="00793B3B"/>
    <w:rsid w:val="007C3DFC"/>
    <w:rsid w:val="0080514E"/>
    <w:rsid w:val="008056C6"/>
    <w:rsid w:val="008276B4"/>
    <w:rsid w:val="00850CCF"/>
    <w:rsid w:val="0085454E"/>
    <w:rsid w:val="008640B8"/>
    <w:rsid w:val="00882816"/>
    <w:rsid w:val="008B3A3E"/>
    <w:rsid w:val="008C46A7"/>
    <w:rsid w:val="008C6EEB"/>
    <w:rsid w:val="008F6D4E"/>
    <w:rsid w:val="00900D2F"/>
    <w:rsid w:val="00903ECC"/>
    <w:rsid w:val="0095387A"/>
    <w:rsid w:val="00955883"/>
    <w:rsid w:val="00963847"/>
    <w:rsid w:val="00970368"/>
    <w:rsid w:val="00993D2D"/>
    <w:rsid w:val="0099521D"/>
    <w:rsid w:val="009C12E4"/>
    <w:rsid w:val="009C4D34"/>
    <w:rsid w:val="00A03F67"/>
    <w:rsid w:val="00A363EF"/>
    <w:rsid w:val="00A37FB1"/>
    <w:rsid w:val="00A5493A"/>
    <w:rsid w:val="00A57AFE"/>
    <w:rsid w:val="00AE77C1"/>
    <w:rsid w:val="00B34ADB"/>
    <w:rsid w:val="00B35BDF"/>
    <w:rsid w:val="00B4751E"/>
    <w:rsid w:val="00B508A4"/>
    <w:rsid w:val="00B628A2"/>
    <w:rsid w:val="00B6632B"/>
    <w:rsid w:val="00B72365"/>
    <w:rsid w:val="00B9094C"/>
    <w:rsid w:val="00B95BEC"/>
    <w:rsid w:val="00C01C40"/>
    <w:rsid w:val="00C259FA"/>
    <w:rsid w:val="00C67380"/>
    <w:rsid w:val="00CA2323"/>
    <w:rsid w:val="00CB2B96"/>
    <w:rsid w:val="00CC718C"/>
    <w:rsid w:val="00CD351C"/>
    <w:rsid w:val="00CD7868"/>
    <w:rsid w:val="00CE0E60"/>
    <w:rsid w:val="00CF2213"/>
    <w:rsid w:val="00CF7E4F"/>
    <w:rsid w:val="00D50721"/>
    <w:rsid w:val="00D63297"/>
    <w:rsid w:val="00D64DF1"/>
    <w:rsid w:val="00D748EA"/>
    <w:rsid w:val="00D928BF"/>
    <w:rsid w:val="00DA52D1"/>
    <w:rsid w:val="00DA70A4"/>
    <w:rsid w:val="00DB60C6"/>
    <w:rsid w:val="00DC19E7"/>
    <w:rsid w:val="00DD2C25"/>
    <w:rsid w:val="00DD438B"/>
    <w:rsid w:val="00DD7D21"/>
    <w:rsid w:val="00DF3C94"/>
    <w:rsid w:val="00E33CF9"/>
    <w:rsid w:val="00E6362E"/>
    <w:rsid w:val="00E85F26"/>
    <w:rsid w:val="00E90138"/>
    <w:rsid w:val="00EA0AF3"/>
    <w:rsid w:val="00EC05BA"/>
    <w:rsid w:val="00ED22FF"/>
    <w:rsid w:val="00ED2716"/>
    <w:rsid w:val="00ED6B9C"/>
    <w:rsid w:val="00EE417A"/>
    <w:rsid w:val="00EE6348"/>
    <w:rsid w:val="00EF23DE"/>
    <w:rsid w:val="00EF4488"/>
    <w:rsid w:val="00F05DF0"/>
    <w:rsid w:val="00F06128"/>
    <w:rsid w:val="00F17490"/>
    <w:rsid w:val="00F42480"/>
    <w:rsid w:val="00F737EB"/>
    <w:rsid w:val="00F76137"/>
    <w:rsid w:val="00F81740"/>
    <w:rsid w:val="00F852AF"/>
    <w:rsid w:val="00F975C4"/>
    <w:rsid w:val="00FB578D"/>
    <w:rsid w:val="00FC02E2"/>
    <w:rsid w:val="00FD26FC"/>
    <w:rsid w:val="00FE45AD"/>
    <w:rsid w:val="00FE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32B"/>
    <w:rPr>
      <w:color w:val="0000FF"/>
      <w:u w:val="single"/>
    </w:rPr>
  </w:style>
  <w:style w:type="paragraph" w:customStyle="1" w:styleId="Default">
    <w:name w:val="Default"/>
    <w:basedOn w:val="Normal"/>
    <w:rsid w:val="00B6632B"/>
    <w:pPr>
      <w:autoSpaceDE w:val="0"/>
      <w:autoSpaceDN w:val="0"/>
    </w:pPr>
    <w:rPr>
      <w:color w:val="000000"/>
      <w:sz w:val="24"/>
      <w:szCs w:val="24"/>
    </w:rPr>
  </w:style>
  <w:style w:type="paragraph" w:styleId="BalloonText">
    <w:name w:val="Balloon Text"/>
    <w:basedOn w:val="Normal"/>
    <w:link w:val="BalloonTextChar"/>
    <w:uiPriority w:val="99"/>
    <w:semiHidden/>
    <w:unhideWhenUsed/>
    <w:rsid w:val="00B95BEC"/>
    <w:rPr>
      <w:rFonts w:ascii="Tahoma" w:hAnsi="Tahoma" w:cs="Tahoma"/>
      <w:sz w:val="16"/>
      <w:szCs w:val="16"/>
    </w:rPr>
  </w:style>
  <w:style w:type="character" w:customStyle="1" w:styleId="BalloonTextChar">
    <w:name w:val="Balloon Text Char"/>
    <w:basedOn w:val="DefaultParagraphFont"/>
    <w:link w:val="BalloonText"/>
    <w:uiPriority w:val="99"/>
    <w:semiHidden/>
    <w:rsid w:val="00B95BEC"/>
    <w:rPr>
      <w:rFonts w:ascii="Tahoma" w:hAnsi="Tahoma" w:cs="Tahoma"/>
      <w:sz w:val="16"/>
      <w:szCs w:val="16"/>
    </w:rPr>
  </w:style>
  <w:style w:type="character" w:styleId="FollowedHyperlink">
    <w:name w:val="FollowedHyperlink"/>
    <w:basedOn w:val="DefaultParagraphFont"/>
    <w:uiPriority w:val="99"/>
    <w:semiHidden/>
    <w:unhideWhenUsed/>
    <w:rsid w:val="00F975C4"/>
    <w:rPr>
      <w:color w:val="800080" w:themeColor="followedHyperlink"/>
      <w:u w:val="single"/>
    </w:rPr>
  </w:style>
  <w:style w:type="paragraph" w:styleId="ListParagraph">
    <w:name w:val="List Paragraph"/>
    <w:basedOn w:val="Normal"/>
    <w:uiPriority w:val="34"/>
    <w:qFormat/>
    <w:rsid w:val="00EE417A"/>
    <w:pPr>
      <w:ind w:left="720"/>
      <w:contextualSpacing/>
    </w:pPr>
  </w:style>
  <w:style w:type="character" w:styleId="CommentReference">
    <w:name w:val="annotation reference"/>
    <w:basedOn w:val="DefaultParagraphFont"/>
    <w:uiPriority w:val="99"/>
    <w:semiHidden/>
    <w:unhideWhenUsed/>
    <w:rsid w:val="0053668F"/>
    <w:rPr>
      <w:sz w:val="16"/>
      <w:szCs w:val="16"/>
    </w:rPr>
  </w:style>
  <w:style w:type="paragraph" w:styleId="CommentText">
    <w:name w:val="annotation text"/>
    <w:basedOn w:val="Normal"/>
    <w:link w:val="CommentTextChar"/>
    <w:uiPriority w:val="99"/>
    <w:semiHidden/>
    <w:unhideWhenUsed/>
    <w:rsid w:val="0053668F"/>
    <w:rPr>
      <w:sz w:val="20"/>
      <w:szCs w:val="20"/>
    </w:rPr>
  </w:style>
  <w:style w:type="character" w:customStyle="1" w:styleId="CommentTextChar">
    <w:name w:val="Comment Text Char"/>
    <w:basedOn w:val="DefaultParagraphFont"/>
    <w:link w:val="CommentText"/>
    <w:uiPriority w:val="99"/>
    <w:semiHidden/>
    <w:rsid w:val="0053668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3668F"/>
    <w:rPr>
      <w:b/>
      <w:bCs/>
    </w:rPr>
  </w:style>
  <w:style w:type="character" w:customStyle="1" w:styleId="CommentSubjectChar">
    <w:name w:val="Comment Subject Char"/>
    <w:basedOn w:val="CommentTextChar"/>
    <w:link w:val="CommentSubject"/>
    <w:uiPriority w:val="99"/>
    <w:semiHidden/>
    <w:rsid w:val="0053668F"/>
    <w:rPr>
      <w:rFonts w:ascii="Calibri" w:hAnsi="Calibri" w:cs="Calibri"/>
      <w:b/>
      <w:bCs/>
      <w:sz w:val="20"/>
      <w:szCs w:val="20"/>
    </w:rPr>
  </w:style>
  <w:style w:type="paragraph" w:styleId="Header">
    <w:name w:val="header"/>
    <w:basedOn w:val="Normal"/>
    <w:link w:val="HeaderChar"/>
    <w:uiPriority w:val="99"/>
    <w:unhideWhenUsed/>
    <w:rsid w:val="00B628A2"/>
    <w:pPr>
      <w:tabs>
        <w:tab w:val="center" w:pos="4536"/>
        <w:tab w:val="right" w:pos="9072"/>
      </w:tabs>
    </w:pPr>
  </w:style>
  <w:style w:type="character" w:customStyle="1" w:styleId="HeaderChar">
    <w:name w:val="Header Char"/>
    <w:basedOn w:val="DefaultParagraphFont"/>
    <w:link w:val="Header"/>
    <w:uiPriority w:val="99"/>
    <w:rsid w:val="00B628A2"/>
    <w:rPr>
      <w:rFonts w:ascii="Calibri" w:hAnsi="Calibri" w:cs="Calibri"/>
    </w:rPr>
  </w:style>
  <w:style w:type="paragraph" w:styleId="Footer">
    <w:name w:val="footer"/>
    <w:basedOn w:val="Normal"/>
    <w:link w:val="FooterChar"/>
    <w:uiPriority w:val="99"/>
    <w:unhideWhenUsed/>
    <w:rsid w:val="00B628A2"/>
    <w:pPr>
      <w:tabs>
        <w:tab w:val="center" w:pos="4536"/>
        <w:tab w:val="right" w:pos="9072"/>
      </w:tabs>
    </w:pPr>
  </w:style>
  <w:style w:type="character" w:customStyle="1" w:styleId="FooterChar">
    <w:name w:val="Footer Char"/>
    <w:basedOn w:val="DefaultParagraphFont"/>
    <w:link w:val="Footer"/>
    <w:uiPriority w:val="99"/>
    <w:rsid w:val="00B628A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32B"/>
    <w:rPr>
      <w:color w:val="0000FF"/>
      <w:u w:val="single"/>
    </w:rPr>
  </w:style>
  <w:style w:type="paragraph" w:customStyle="1" w:styleId="Default">
    <w:name w:val="Default"/>
    <w:basedOn w:val="Normal"/>
    <w:rsid w:val="00B6632B"/>
    <w:pPr>
      <w:autoSpaceDE w:val="0"/>
      <w:autoSpaceDN w:val="0"/>
    </w:pPr>
    <w:rPr>
      <w:color w:val="000000"/>
      <w:sz w:val="24"/>
      <w:szCs w:val="24"/>
    </w:rPr>
  </w:style>
  <w:style w:type="paragraph" w:styleId="BalloonText">
    <w:name w:val="Balloon Text"/>
    <w:basedOn w:val="Normal"/>
    <w:link w:val="BalloonTextChar"/>
    <w:uiPriority w:val="99"/>
    <w:semiHidden/>
    <w:unhideWhenUsed/>
    <w:rsid w:val="00B95BEC"/>
    <w:rPr>
      <w:rFonts w:ascii="Tahoma" w:hAnsi="Tahoma" w:cs="Tahoma"/>
      <w:sz w:val="16"/>
      <w:szCs w:val="16"/>
    </w:rPr>
  </w:style>
  <w:style w:type="character" w:customStyle="1" w:styleId="BalloonTextChar">
    <w:name w:val="Balloon Text Char"/>
    <w:basedOn w:val="DefaultParagraphFont"/>
    <w:link w:val="BalloonText"/>
    <w:uiPriority w:val="99"/>
    <w:semiHidden/>
    <w:rsid w:val="00B95BEC"/>
    <w:rPr>
      <w:rFonts w:ascii="Tahoma" w:hAnsi="Tahoma" w:cs="Tahoma"/>
      <w:sz w:val="16"/>
      <w:szCs w:val="16"/>
    </w:rPr>
  </w:style>
  <w:style w:type="character" w:styleId="FollowedHyperlink">
    <w:name w:val="FollowedHyperlink"/>
    <w:basedOn w:val="DefaultParagraphFont"/>
    <w:uiPriority w:val="99"/>
    <w:semiHidden/>
    <w:unhideWhenUsed/>
    <w:rsid w:val="00F975C4"/>
    <w:rPr>
      <w:color w:val="800080" w:themeColor="followedHyperlink"/>
      <w:u w:val="single"/>
    </w:rPr>
  </w:style>
  <w:style w:type="paragraph" w:styleId="ListParagraph">
    <w:name w:val="List Paragraph"/>
    <w:basedOn w:val="Normal"/>
    <w:uiPriority w:val="34"/>
    <w:qFormat/>
    <w:rsid w:val="00EE417A"/>
    <w:pPr>
      <w:ind w:left="720"/>
      <w:contextualSpacing/>
    </w:pPr>
  </w:style>
  <w:style w:type="character" w:styleId="CommentReference">
    <w:name w:val="annotation reference"/>
    <w:basedOn w:val="DefaultParagraphFont"/>
    <w:uiPriority w:val="99"/>
    <w:semiHidden/>
    <w:unhideWhenUsed/>
    <w:rsid w:val="0053668F"/>
    <w:rPr>
      <w:sz w:val="16"/>
      <w:szCs w:val="16"/>
    </w:rPr>
  </w:style>
  <w:style w:type="paragraph" w:styleId="CommentText">
    <w:name w:val="annotation text"/>
    <w:basedOn w:val="Normal"/>
    <w:link w:val="CommentTextChar"/>
    <w:uiPriority w:val="99"/>
    <w:semiHidden/>
    <w:unhideWhenUsed/>
    <w:rsid w:val="0053668F"/>
    <w:rPr>
      <w:sz w:val="20"/>
      <w:szCs w:val="20"/>
    </w:rPr>
  </w:style>
  <w:style w:type="character" w:customStyle="1" w:styleId="CommentTextChar">
    <w:name w:val="Comment Text Char"/>
    <w:basedOn w:val="DefaultParagraphFont"/>
    <w:link w:val="CommentText"/>
    <w:uiPriority w:val="99"/>
    <w:semiHidden/>
    <w:rsid w:val="0053668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3668F"/>
    <w:rPr>
      <w:b/>
      <w:bCs/>
    </w:rPr>
  </w:style>
  <w:style w:type="character" w:customStyle="1" w:styleId="CommentSubjectChar">
    <w:name w:val="Comment Subject Char"/>
    <w:basedOn w:val="CommentTextChar"/>
    <w:link w:val="CommentSubject"/>
    <w:uiPriority w:val="99"/>
    <w:semiHidden/>
    <w:rsid w:val="0053668F"/>
    <w:rPr>
      <w:rFonts w:ascii="Calibri" w:hAnsi="Calibri" w:cs="Calibri"/>
      <w:b/>
      <w:bCs/>
      <w:sz w:val="20"/>
      <w:szCs w:val="20"/>
    </w:rPr>
  </w:style>
  <w:style w:type="paragraph" w:styleId="Header">
    <w:name w:val="header"/>
    <w:basedOn w:val="Normal"/>
    <w:link w:val="HeaderChar"/>
    <w:uiPriority w:val="99"/>
    <w:unhideWhenUsed/>
    <w:rsid w:val="00B628A2"/>
    <w:pPr>
      <w:tabs>
        <w:tab w:val="center" w:pos="4536"/>
        <w:tab w:val="right" w:pos="9072"/>
      </w:tabs>
    </w:pPr>
  </w:style>
  <w:style w:type="character" w:customStyle="1" w:styleId="HeaderChar">
    <w:name w:val="Header Char"/>
    <w:basedOn w:val="DefaultParagraphFont"/>
    <w:link w:val="Header"/>
    <w:uiPriority w:val="99"/>
    <w:rsid w:val="00B628A2"/>
    <w:rPr>
      <w:rFonts w:ascii="Calibri" w:hAnsi="Calibri" w:cs="Calibri"/>
    </w:rPr>
  </w:style>
  <w:style w:type="paragraph" w:styleId="Footer">
    <w:name w:val="footer"/>
    <w:basedOn w:val="Normal"/>
    <w:link w:val="FooterChar"/>
    <w:uiPriority w:val="99"/>
    <w:unhideWhenUsed/>
    <w:rsid w:val="00B628A2"/>
    <w:pPr>
      <w:tabs>
        <w:tab w:val="center" w:pos="4536"/>
        <w:tab w:val="right" w:pos="9072"/>
      </w:tabs>
    </w:pPr>
  </w:style>
  <w:style w:type="character" w:customStyle="1" w:styleId="FooterChar">
    <w:name w:val="Footer Char"/>
    <w:basedOn w:val="DefaultParagraphFont"/>
    <w:link w:val="Footer"/>
    <w:uiPriority w:val="99"/>
    <w:rsid w:val="00B628A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5216">
      <w:bodyDiv w:val="1"/>
      <w:marLeft w:val="0"/>
      <w:marRight w:val="0"/>
      <w:marTop w:val="0"/>
      <w:marBottom w:val="0"/>
      <w:divBdr>
        <w:top w:val="none" w:sz="0" w:space="0" w:color="auto"/>
        <w:left w:val="none" w:sz="0" w:space="0" w:color="auto"/>
        <w:bottom w:val="none" w:sz="0" w:space="0" w:color="auto"/>
        <w:right w:val="none" w:sz="0" w:space="0" w:color="auto"/>
      </w:divBdr>
    </w:div>
    <w:div w:id="1706715451">
      <w:bodyDiv w:val="1"/>
      <w:marLeft w:val="0"/>
      <w:marRight w:val="0"/>
      <w:marTop w:val="0"/>
      <w:marBottom w:val="0"/>
      <w:divBdr>
        <w:top w:val="none" w:sz="0" w:space="0" w:color="auto"/>
        <w:left w:val="none" w:sz="0" w:space="0" w:color="auto"/>
        <w:bottom w:val="none" w:sz="0" w:space="0" w:color="auto"/>
        <w:right w:val="none" w:sz="0" w:space="0" w:color="auto"/>
      </w:divBdr>
    </w:div>
    <w:div w:id="1759014558">
      <w:bodyDiv w:val="1"/>
      <w:marLeft w:val="0"/>
      <w:marRight w:val="0"/>
      <w:marTop w:val="0"/>
      <w:marBottom w:val="0"/>
      <w:divBdr>
        <w:top w:val="none" w:sz="0" w:space="0" w:color="auto"/>
        <w:left w:val="none" w:sz="0" w:space="0" w:color="auto"/>
        <w:bottom w:val="none" w:sz="0" w:space="0" w:color="auto"/>
        <w:right w:val="none" w:sz="0" w:space="0" w:color="auto"/>
      </w:divBdr>
    </w:div>
    <w:div w:id="2032223544">
      <w:bodyDiv w:val="1"/>
      <w:marLeft w:val="0"/>
      <w:marRight w:val="0"/>
      <w:marTop w:val="0"/>
      <w:marBottom w:val="0"/>
      <w:divBdr>
        <w:top w:val="none" w:sz="0" w:space="0" w:color="auto"/>
        <w:left w:val="none" w:sz="0" w:space="0" w:color="auto"/>
        <w:bottom w:val="none" w:sz="0" w:space="0" w:color="auto"/>
        <w:right w:val="none" w:sz="0" w:space="0" w:color="auto"/>
      </w:divBdr>
      <w:divsChild>
        <w:div w:id="29187916">
          <w:marLeft w:val="0"/>
          <w:marRight w:val="0"/>
          <w:marTop w:val="0"/>
          <w:marBottom w:val="0"/>
          <w:divBdr>
            <w:top w:val="none" w:sz="0" w:space="0" w:color="auto"/>
            <w:left w:val="none" w:sz="0" w:space="0" w:color="auto"/>
            <w:bottom w:val="none" w:sz="0" w:space="0" w:color="auto"/>
            <w:right w:val="none" w:sz="0" w:space="0" w:color="auto"/>
          </w:divBdr>
          <w:divsChild>
            <w:div w:id="1521314974">
              <w:marLeft w:val="0"/>
              <w:marRight w:val="0"/>
              <w:marTop w:val="0"/>
              <w:marBottom w:val="0"/>
              <w:divBdr>
                <w:top w:val="none" w:sz="0" w:space="0" w:color="auto"/>
                <w:left w:val="none" w:sz="0" w:space="0" w:color="auto"/>
                <w:bottom w:val="none" w:sz="0" w:space="0" w:color="auto"/>
                <w:right w:val="none" w:sz="0" w:space="0" w:color="auto"/>
              </w:divBdr>
              <w:divsChild>
                <w:div w:id="1502352618">
                  <w:marLeft w:val="0"/>
                  <w:marRight w:val="0"/>
                  <w:marTop w:val="0"/>
                  <w:marBottom w:val="0"/>
                  <w:divBdr>
                    <w:top w:val="none" w:sz="0" w:space="0" w:color="auto"/>
                    <w:left w:val="none" w:sz="0" w:space="0" w:color="auto"/>
                    <w:bottom w:val="none" w:sz="0" w:space="0" w:color="auto"/>
                    <w:right w:val="none" w:sz="0" w:space="0" w:color="auto"/>
                  </w:divBdr>
                  <w:divsChild>
                    <w:div w:id="1315449217">
                      <w:marLeft w:val="0"/>
                      <w:marRight w:val="0"/>
                      <w:marTop w:val="0"/>
                      <w:marBottom w:val="0"/>
                      <w:divBdr>
                        <w:top w:val="none" w:sz="0" w:space="0" w:color="auto"/>
                        <w:left w:val="none" w:sz="0" w:space="0" w:color="auto"/>
                        <w:bottom w:val="none" w:sz="0" w:space="0" w:color="auto"/>
                        <w:right w:val="none" w:sz="0" w:space="0" w:color="auto"/>
                      </w:divBdr>
                      <w:divsChild>
                        <w:div w:id="290674146">
                          <w:marLeft w:val="0"/>
                          <w:marRight w:val="0"/>
                          <w:marTop w:val="0"/>
                          <w:marBottom w:val="0"/>
                          <w:divBdr>
                            <w:top w:val="none" w:sz="0" w:space="0" w:color="auto"/>
                            <w:left w:val="none" w:sz="0" w:space="0" w:color="auto"/>
                            <w:bottom w:val="none" w:sz="0" w:space="0" w:color="auto"/>
                            <w:right w:val="none" w:sz="0" w:space="0" w:color="auto"/>
                          </w:divBdr>
                          <w:divsChild>
                            <w:div w:id="2084448669">
                              <w:marLeft w:val="150"/>
                              <w:marRight w:val="0"/>
                              <w:marTop w:val="0"/>
                              <w:marBottom w:val="0"/>
                              <w:divBdr>
                                <w:top w:val="none" w:sz="0" w:space="0" w:color="auto"/>
                                <w:left w:val="none" w:sz="0" w:space="0" w:color="auto"/>
                                <w:bottom w:val="none" w:sz="0" w:space="0" w:color="auto"/>
                                <w:right w:val="none" w:sz="0" w:space="0" w:color="auto"/>
                              </w:divBdr>
                              <w:divsChild>
                                <w:div w:id="820655067">
                                  <w:marLeft w:val="0"/>
                                  <w:marRight w:val="0"/>
                                  <w:marTop w:val="0"/>
                                  <w:marBottom w:val="0"/>
                                  <w:divBdr>
                                    <w:top w:val="none" w:sz="0" w:space="0" w:color="auto"/>
                                    <w:left w:val="none" w:sz="0" w:space="0" w:color="auto"/>
                                    <w:bottom w:val="none" w:sz="0" w:space="0" w:color="auto"/>
                                    <w:right w:val="none" w:sz="0" w:space="0" w:color="auto"/>
                                  </w:divBdr>
                                  <w:divsChild>
                                    <w:div w:id="1248230964">
                                      <w:marLeft w:val="0"/>
                                      <w:marRight w:val="0"/>
                                      <w:marTop w:val="0"/>
                                      <w:marBottom w:val="0"/>
                                      <w:divBdr>
                                        <w:top w:val="none" w:sz="0" w:space="0" w:color="auto"/>
                                        <w:left w:val="none" w:sz="0" w:space="0" w:color="auto"/>
                                        <w:bottom w:val="none" w:sz="0" w:space="0" w:color="auto"/>
                                        <w:right w:val="none" w:sz="0" w:space="0" w:color="auto"/>
                                      </w:divBdr>
                                      <w:divsChild>
                                        <w:div w:id="402264935">
                                          <w:marLeft w:val="0"/>
                                          <w:marRight w:val="0"/>
                                          <w:marTop w:val="0"/>
                                          <w:marBottom w:val="0"/>
                                          <w:divBdr>
                                            <w:top w:val="none" w:sz="0" w:space="0" w:color="auto"/>
                                            <w:left w:val="none" w:sz="0" w:space="0" w:color="auto"/>
                                            <w:bottom w:val="none" w:sz="0" w:space="0" w:color="auto"/>
                                            <w:right w:val="none" w:sz="0" w:space="0" w:color="auto"/>
                                          </w:divBdr>
                                        </w:div>
                                        <w:div w:id="967079497">
                                          <w:marLeft w:val="0"/>
                                          <w:marRight w:val="0"/>
                                          <w:marTop w:val="0"/>
                                          <w:marBottom w:val="0"/>
                                          <w:divBdr>
                                            <w:top w:val="none" w:sz="0" w:space="0" w:color="auto"/>
                                            <w:left w:val="none" w:sz="0" w:space="0" w:color="auto"/>
                                            <w:bottom w:val="none" w:sz="0" w:space="0" w:color="auto"/>
                                            <w:right w:val="none" w:sz="0" w:space="0" w:color="auto"/>
                                          </w:divBdr>
                                        </w:div>
                                        <w:div w:id="24062742">
                                          <w:marLeft w:val="0"/>
                                          <w:marRight w:val="0"/>
                                          <w:marTop w:val="0"/>
                                          <w:marBottom w:val="0"/>
                                          <w:divBdr>
                                            <w:top w:val="none" w:sz="0" w:space="0" w:color="auto"/>
                                            <w:left w:val="none" w:sz="0" w:space="0" w:color="auto"/>
                                            <w:bottom w:val="none" w:sz="0" w:space="0" w:color="auto"/>
                                            <w:right w:val="none" w:sz="0" w:space="0" w:color="auto"/>
                                          </w:divBdr>
                                        </w:div>
                                        <w:div w:id="20111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4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ducation/policy/vocational-policy/alliance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oddrinkeurope.eu/uploads/press-releases_documents/FoodDrinkEurope_EFFAT_Pledge.pdf" TargetMode="External"/><Relationship Id="rId4" Type="http://schemas.microsoft.com/office/2007/relationships/stylesWithEffects" Target="stylesWithEffects.xml"/><Relationship Id="rId9" Type="http://schemas.openxmlformats.org/officeDocument/2006/relationships/hyperlink" Target="http://www.nestle.com/asset-library/documents/media/events/a4y2014/alliance-for-youth-local-partner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8E5E-D049-4D16-98BA-44AE5ACF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Affairs Office</dc:creator>
  <cp:lastModifiedBy>Granado,Goncalo,BRUSSELS,EU-BRUSSELS</cp:lastModifiedBy>
  <cp:revision>5</cp:revision>
  <cp:lastPrinted>2015-05-21T07:59:00Z</cp:lastPrinted>
  <dcterms:created xsi:type="dcterms:W3CDTF">2015-05-27T14:43:00Z</dcterms:created>
  <dcterms:modified xsi:type="dcterms:W3CDTF">2015-05-28T08:15:00Z</dcterms:modified>
</cp:coreProperties>
</file>